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279EE59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B606E6">
        <w:rPr>
          <w:bCs/>
          <w:noProof w:val="0"/>
          <w:sz w:val="24"/>
          <w:szCs w:val="24"/>
        </w:rPr>
        <w:t>5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7642DB">
        <w:rPr>
          <w:bCs/>
          <w:noProof w:val="0"/>
          <w:sz w:val="24"/>
          <w:szCs w:val="24"/>
        </w:rPr>
        <w:t>7949</w:t>
      </w:r>
    </w:p>
    <w:p w14:paraId="11776FA6" w14:textId="36378FB1" w:rsidR="00A209D6" w:rsidRPr="00465587" w:rsidRDefault="00BB16BB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16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AE6385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9061A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B9061A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146042">
        <w:rPr>
          <w:rFonts w:cs="Arial"/>
          <w:b/>
          <w:bCs/>
          <w:sz w:val="24"/>
          <w:lang w:eastAsia="ja-JP"/>
        </w:rPr>
        <w:t>2</w:t>
      </w:r>
      <w:r w:rsidR="00B9061A">
        <w:rPr>
          <w:rFonts w:cs="Arial"/>
          <w:b/>
          <w:bCs/>
          <w:sz w:val="24"/>
          <w:lang w:eastAsia="ja-JP"/>
        </w:rPr>
        <w:t>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1B84F6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451DD">
        <w:rPr>
          <w:rFonts w:ascii="Arial" w:hAnsi="Arial" w:cs="Arial"/>
          <w:b/>
          <w:bCs/>
          <w:sz w:val="24"/>
        </w:rPr>
        <w:t xml:space="preserve">L2 </w:t>
      </w:r>
      <w:r w:rsidR="008F2AB1">
        <w:rPr>
          <w:rFonts w:ascii="Arial" w:hAnsi="Arial" w:cs="Arial"/>
          <w:b/>
          <w:bCs/>
          <w:sz w:val="24"/>
        </w:rPr>
        <w:t>Relay handover</w:t>
      </w:r>
      <w:r w:rsidR="00CA7E75">
        <w:rPr>
          <w:rFonts w:ascii="Arial" w:hAnsi="Arial" w:cs="Arial"/>
          <w:b/>
          <w:bCs/>
          <w:sz w:val="24"/>
        </w:rPr>
        <w:t xml:space="preserve"> to non</w:t>
      </w:r>
      <w:r w:rsidR="00DD1591">
        <w:rPr>
          <w:rFonts w:ascii="Arial" w:hAnsi="Arial" w:cs="Arial"/>
          <w:b/>
          <w:bCs/>
          <w:sz w:val="24"/>
        </w:rPr>
        <w:t xml:space="preserve">-L2-Relay </w:t>
      </w:r>
      <w:r w:rsidR="00DB4456">
        <w:rPr>
          <w:rFonts w:ascii="Arial" w:hAnsi="Arial" w:cs="Arial"/>
          <w:b/>
          <w:bCs/>
          <w:sz w:val="24"/>
        </w:rPr>
        <w:t xml:space="preserve">capable </w:t>
      </w:r>
      <w:proofErr w:type="spellStart"/>
      <w:r w:rsidR="00DB4456">
        <w:rPr>
          <w:rFonts w:ascii="Arial" w:hAnsi="Arial" w:cs="Arial"/>
          <w:b/>
          <w:bCs/>
          <w:sz w:val="24"/>
        </w:rPr>
        <w:t>gNB</w:t>
      </w:r>
      <w:proofErr w:type="spellEnd"/>
    </w:p>
    <w:p w14:paraId="1F147C23" w14:textId="220013A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DA1B28" w:rsidRPr="00DA1B28">
        <w:rPr>
          <w:rFonts w:ascii="Arial" w:hAnsi="Arial" w:cs="Arial"/>
          <w:b/>
          <w:bCs/>
          <w:sz w:val="24"/>
        </w:rPr>
        <w:t>NR_SL_Relay</w:t>
      </w:r>
      <w:proofErr w:type="spellEnd"/>
      <w:r w:rsidR="00DA1B28" w:rsidRPr="00DA1B28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4529A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361DFBF" w14:textId="7EA04942" w:rsidR="001818F5" w:rsidRPr="001818F5" w:rsidRDefault="001818F5" w:rsidP="001818F5">
      <w:pPr>
        <w:spacing w:after="0"/>
        <w:ind w:left="360"/>
        <w:jc w:val="both"/>
      </w:pPr>
      <w:r w:rsidRPr="001818F5">
        <w:t>In RAN9</w:t>
      </w:r>
      <w:r w:rsidR="000F6B6D">
        <w:t>1</w:t>
      </w:r>
      <w:r w:rsidRPr="001818F5">
        <w:t xml:space="preserve">e following WI on </w:t>
      </w:r>
      <w:proofErr w:type="spellStart"/>
      <w:r w:rsidRPr="001818F5">
        <w:t>NR_SL_relay</w:t>
      </w:r>
      <w:proofErr w:type="spellEnd"/>
      <w:r w:rsidRPr="001818F5">
        <w:t xml:space="preserve"> </w:t>
      </w:r>
      <w:r w:rsidR="00A70BCA">
        <w:t>was</w:t>
      </w:r>
      <w:r w:rsidRPr="001818F5">
        <w:t xml:space="preserve"> approved [RP-210904</w:t>
      </w:r>
      <w:r w:rsidR="00C2357B" w:rsidRPr="001818F5">
        <w:t>].</w:t>
      </w:r>
      <w:r w:rsidRPr="001818F5">
        <w:t xml:space="preserve"> </w:t>
      </w:r>
    </w:p>
    <w:p w14:paraId="2CD1593C" w14:textId="77777777" w:rsidR="001818F5" w:rsidRPr="001818F5" w:rsidRDefault="001818F5" w:rsidP="001818F5">
      <w:pPr>
        <w:spacing w:after="0"/>
        <w:ind w:left="360"/>
        <w:jc w:val="both"/>
      </w:pPr>
    </w:p>
    <w:p w14:paraId="76592B22" w14:textId="0292BE2B" w:rsidR="001818F5" w:rsidRDefault="001818F5" w:rsidP="001818F5">
      <w:pPr>
        <w:spacing w:after="0"/>
        <w:ind w:left="360"/>
        <w:textAlignment w:val="baseline"/>
      </w:pPr>
      <w:r w:rsidRPr="001818F5">
        <w:t>Detailed objectives:</w:t>
      </w:r>
    </w:p>
    <w:p w14:paraId="334DE8E9" w14:textId="77777777" w:rsidR="00DA1B28" w:rsidRPr="001818F5" w:rsidRDefault="00DA1B28" w:rsidP="001818F5">
      <w:pPr>
        <w:spacing w:after="0"/>
        <w:ind w:left="360"/>
        <w:textAlignment w:val="baseline"/>
      </w:pPr>
    </w:p>
    <w:p w14:paraId="76E9AA30" w14:textId="7CDA861F" w:rsidR="001818F5" w:rsidRPr="001818F5" w:rsidRDefault="001818F5" w:rsidP="001818F5">
      <w:pPr>
        <w:spacing w:after="0"/>
        <w:ind w:left="360"/>
        <w:textAlignment w:val="baseline"/>
      </w:pPr>
      <w:r w:rsidRPr="001818F5">
        <w:t>Objectives on aspects common to both L2 and L</w:t>
      </w:r>
      <w:r w:rsidR="00C2357B" w:rsidRPr="001818F5">
        <w:t>3:</w:t>
      </w:r>
    </w:p>
    <w:p w14:paraId="7D32EE77" w14:textId="6658466D" w:rsidR="001818F5" w:rsidRPr="001818F5" w:rsidRDefault="001818F5" w:rsidP="001818F5">
      <w:pPr>
        <w:numPr>
          <w:ilvl w:val="0"/>
          <w:numId w:val="9"/>
        </w:numPr>
        <w:spacing w:after="0"/>
        <w:ind w:left="1080"/>
        <w:textAlignment w:val="baseline"/>
      </w:pPr>
      <w:r w:rsidRPr="001818F5">
        <w:rPr>
          <w:b/>
          <w:bCs/>
        </w:rPr>
        <w:t>Specify mechanisms for U2N relay discovery and (re)selection for L3 and L2 relaying</w:t>
      </w:r>
      <w:r w:rsidRPr="001818F5">
        <w:t xml:space="preserve"> [RAN2, RAN4]</w:t>
      </w:r>
    </w:p>
    <w:p w14:paraId="25F35553" w14:textId="6392A47A" w:rsidR="001818F5" w:rsidRPr="001818F5" w:rsidRDefault="001818F5" w:rsidP="001818F5">
      <w:pPr>
        <w:spacing w:after="0"/>
        <w:ind w:left="1080"/>
        <w:textAlignment w:val="baseline"/>
      </w:pPr>
      <w:r w:rsidRPr="001818F5">
        <w:t>Re-use LTE relay discovery and (re)selection as baseline</w:t>
      </w:r>
    </w:p>
    <w:p w14:paraId="031D2201" w14:textId="0BBCD735" w:rsidR="001818F5" w:rsidRPr="001818F5" w:rsidRDefault="001818F5" w:rsidP="001818F5">
      <w:pPr>
        <w:numPr>
          <w:ilvl w:val="0"/>
          <w:numId w:val="9"/>
        </w:numPr>
        <w:spacing w:after="0"/>
        <w:ind w:left="1080"/>
        <w:textAlignment w:val="baseline"/>
        <w:rPr>
          <w:b/>
          <w:bCs/>
        </w:rPr>
      </w:pPr>
      <w:r w:rsidRPr="001818F5">
        <w:rPr>
          <w:b/>
          <w:bCs/>
        </w:rPr>
        <w:t>Specify mechanisms for Relay and Remote UE authorization for L3 and L2 relaying [RAN3]</w:t>
      </w:r>
    </w:p>
    <w:p w14:paraId="0FAE3378" w14:textId="6698BB88" w:rsidR="001818F5" w:rsidRPr="001818F5" w:rsidRDefault="001818F5" w:rsidP="001818F5">
      <w:pPr>
        <w:spacing w:after="0"/>
        <w:ind w:left="1080"/>
        <w:textAlignment w:val="baseline"/>
        <w:rPr>
          <w:b/>
          <w:bCs/>
        </w:rPr>
      </w:pPr>
      <w:r w:rsidRPr="001818F5">
        <w:rPr>
          <w:b/>
          <w:bCs/>
        </w:rPr>
        <w:t>Re-use LTE as baseline</w:t>
      </w:r>
    </w:p>
    <w:p w14:paraId="28F9316E" w14:textId="77777777" w:rsidR="001818F5" w:rsidRPr="001818F5" w:rsidRDefault="001818F5" w:rsidP="001818F5">
      <w:pPr>
        <w:spacing w:after="0"/>
        <w:ind w:left="840"/>
        <w:textAlignment w:val="baseline"/>
      </w:pPr>
    </w:p>
    <w:p w14:paraId="7AEA013B" w14:textId="0C5F41DA" w:rsidR="001818F5" w:rsidRPr="001818F5" w:rsidRDefault="001818F5" w:rsidP="001818F5">
      <w:pPr>
        <w:spacing w:after="0"/>
        <w:ind w:left="360"/>
        <w:textAlignment w:val="baseline"/>
      </w:pPr>
      <w:r w:rsidRPr="001818F5">
        <w:t xml:space="preserve">Objectives specific to Layer-2 (L2) </w:t>
      </w:r>
      <w:r w:rsidR="00E7737C" w:rsidRPr="001818F5">
        <w:t xml:space="preserve">relaying: </w:t>
      </w:r>
    </w:p>
    <w:p w14:paraId="7E3E1E14" w14:textId="77777777" w:rsidR="001818F5" w:rsidRPr="001818F5" w:rsidRDefault="001818F5" w:rsidP="001818F5">
      <w:pPr>
        <w:spacing w:after="0"/>
        <w:ind w:left="360"/>
        <w:textAlignment w:val="baseline"/>
      </w:pPr>
    </w:p>
    <w:p w14:paraId="3014E9F7" w14:textId="3D6DFBD2" w:rsidR="001818F5" w:rsidRPr="001818F5" w:rsidRDefault="001818F5" w:rsidP="001818F5">
      <w:pPr>
        <w:numPr>
          <w:ilvl w:val="0"/>
          <w:numId w:val="8"/>
        </w:numPr>
        <w:spacing w:after="0"/>
        <w:ind w:left="1080"/>
        <w:textAlignment w:val="baseline"/>
      </w:pPr>
      <w:r w:rsidRPr="001818F5">
        <w:rPr>
          <w:b/>
          <w:bCs/>
        </w:rPr>
        <w:t>Specify mechanisms for E2E, i.e. PC5 and </w:t>
      </w:r>
      <w:proofErr w:type="spellStart"/>
      <w:r w:rsidRPr="001818F5">
        <w:rPr>
          <w:b/>
          <w:bCs/>
        </w:rPr>
        <w:t>Uu</w:t>
      </w:r>
      <w:proofErr w:type="spellEnd"/>
      <w:r w:rsidRPr="001818F5">
        <w:rPr>
          <w:b/>
          <w:bCs/>
        </w:rPr>
        <w:t>, QoS management</w:t>
      </w:r>
      <w:r w:rsidRPr="001818F5">
        <w:t xml:space="preserve"> [RAN2</w:t>
      </w:r>
      <w:r w:rsidR="00C2357B" w:rsidRPr="001818F5">
        <w:t xml:space="preserve">]: </w:t>
      </w:r>
    </w:p>
    <w:p w14:paraId="2D607695" w14:textId="77777777" w:rsidR="001818F5" w:rsidRPr="001818F5" w:rsidRDefault="001818F5" w:rsidP="001818F5">
      <w:pPr>
        <w:spacing w:after="0"/>
        <w:ind w:left="1080"/>
        <w:textAlignment w:val="baseline"/>
      </w:pPr>
    </w:p>
    <w:p w14:paraId="68B20167" w14:textId="3F6286E6" w:rsidR="001818F5" w:rsidRPr="001818F5" w:rsidRDefault="001818F5" w:rsidP="001818F5">
      <w:pPr>
        <w:numPr>
          <w:ilvl w:val="0"/>
          <w:numId w:val="8"/>
        </w:numPr>
        <w:spacing w:after="0"/>
        <w:ind w:left="1080"/>
        <w:textAlignment w:val="baseline"/>
      </w:pPr>
      <w:r w:rsidRPr="001818F5">
        <w:t>Specify mechanisms for service continuity </w:t>
      </w:r>
    </w:p>
    <w:p w14:paraId="0FECAD01" w14:textId="41DDF6B4" w:rsidR="001818F5" w:rsidRPr="001818F5" w:rsidRDefault="001818F5" w:rsidP="001818F5">
      <w:pPr>
        <w:spacing w:after="0"/>
        <w:ind w:left="1080"/>
        <w:textAlignment w:val="baseline"/>
      </w:pPr>
      <w:r w:rsidRPr="001818F5">
        <w:t>Limited to intra-gNB cases [RAN</w:t>
      </w:r>
      <w:r w:rsidR="00C2357B" w:rsidRPr="001818F5">
        <w:t xml:space="preserve">2] </w:t>
      </w:r>
    </w:p>
    <w:p w14:paraId="05B5B803" w14:textId="77777777" w:rsidR="001818F5" w:rsidRPr="001818F5" w:rsidRDefault="001818F5" w:rsidP="001818F5">
      <w:pPr>
        <w:spacing w:after="0"/>
        <w:ind w:left="1080"/>
        <w:textAlignment w:val="baseline"/>
      </w:pPr>
    </w:p>
    <w:p w14:paraId="27610ADB" w14:textId="7B4E265D" w:rsidR="001818F5" w:rsidRPr="001818F5" w:rsidRDefault="001818F5" w:rsidP="001818F5">
      <w:pPr>
        <w:numPr>
          <w:ilvl w:val="0"/>
          <w:numId w:val="8"/>
        </w:numPr>
        <w:spacing w:after="0"/>
        <w:ind w:left="1080"/>
        <w:textAlignment w:val="baseline"/>
      </w:pPr>
      <w:r w:rsidRPr="001818F5">
        <w:t>Specify mechanisms for U2N Adaptation layer design [RAN</w:t>
      </w:r>
      <w:r w:rsidR="00C2357B" w:rsidRPr="001818F5">
        <w:t xml:space="preserve">2] </w:t>
      </w:r>
    </w:p>
    <w:p w14:paraId="50EA3D23" w14:textId="0022A8DD" w:rsidR="001818F5" w:rsidRPr="001818F5" w:rsidRDefault="001818F5" w:rsidP="001818F5">
      <w:pPr>
        <w:spacing w:after="0"/>
        <w:ind w:left="1080"/>
        <w:textAlignment w:val="baseline"/>
      </w:pPr>
      <w:r w:rsidRPr="001818F5">
        <w:t>For bearer mapping and Remote UE identification, incl. RAN related security aspects if any</w:t>
      </w:r>
    </w:p>
    <w:p w14:paraId="45384FCA" w14:textId="77777777" w:rsidR="001818F5" w:rsidRPr="001818F5" w:rsidRDefault="001818F5" w:rsidP="001818F5">
      <w:pPr>
        <w:spacing w:after="0"/>
        <w:ind w:left="1080"/>
        <w:textAlignment w:val="baseline"/>
      </w:pPr>
    </w:p>
    <w:p w14:paraId="1C59DDB0" w14:textId="4CB4C920" w:rsidR="001818F5" w:rsidRPr="001818F5" w:rsidRDefault="001818F5" w:rsidP="001818F5">
      <w:pPr>
        <w:numPr>
          <w:ilvl w:val="0"/>
          <w:numId w:val="8"/>
        </w:numPr>
        <w:spacing w:after="0"/>
        <w:ind w:left="1080"/>
        <w:textAlignment w:val="baseline"/>
      </w:pPr>
      <w:r w:rsidRPr="001818F5">
        <w:t xml:space="preserve">Specify Control Plane procedures for U2N, </w:t>
      </w:r>
      <w:r w:rsidRPr="001818F5">
        <w:rPr>
          <w:b/>
          <w:bCs/>
        </w:rPr>
        <w:t>including RRC connection management, system information delivery, paging mechanism and access control for Remote UE</w:t>
      </w:r>
      <w:r w:rsidRPr="001818F5">
        <w:t xml:space="preserve"> [RAN2, RAN3]</w:t>
      </w:r>
    </w:p>
    <w:p w14:paraId="4F547731" w14:textId="5ECEC026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137666">
        <w:t>Discussion</w:t>
      </w:r>
      <w:r w:rsidR="002165F7">
        <w:t xml:space="preserve">: </w:t>
      </w:r>
      <w:r w:rsidR="002165F7" w:rsidRPr="002165F7">
        <w:t>Limited</w:t>
      </w:r>
      <w:r w:rsidR="001F410E">
        <w:t xml:space="preserve"> UE-to-NW</w:t>
      </w:r>
      <w:r w:rsidR="002165F7" w:rsidRPr="002165F7">
        <w:t xml:space="preserve"> L2 Relay Support in the Target Base Station for Relay</w:t>
      </w:r>
      <w:r w:rsidR="0007377D">
        <w:t xml:space="preserve"> and </w:t>
      </w:r>
      <w:r w:rsidR="002165F7" w:rsidRPr="002165F7">
        <w:t>Remote UE</w:t>
      </w:r>
    </w:p>
    <w:p w14:paraId="11283441" w14:textId="49D11EA5" w:rsidR="00D5515E" w:rsidRPr="004061D8" w:rsidRDefault="00434AA9" w:rsidP="00D5515E">
      <w:pPr>
        <w:ind w:left="360"/>
        <w:jc w:val="both"/>
        <w:rPr>
          <w:rFonts w:cs="Arial"/>
          <w:strike/>
        </w:rPr>
      </w:pPr>
      <w:r>
        <w:rPr>
          <w:rFonts w:cs="Arial"/>
        </w:rPr>
        <w:t>In this contribution,</w:t>
      </w:r>
      <w:r w:rsidR="00216571">
        <w:rPr>
          <w:rFonts w:cs="Arial"/>
        </w:rPr>
        <w:t xml:space="preserve"> we will discuss potential issues that may emerge</w:t>
      </w:r>
      <w:r w:rsidR="00C361FE">
        <w:rPr>
          <w:rFonts w:cs="Arial"/>
        </w:rPr>
        <w:t xml:space="preserve"> in a scenario where</w:t>
      </w:r>
      <w:r w:rsidR="00216571">
        <w:rPr>
          <w:rFonts w:cs="Arial"/>
        </w:rPr>
        <w:t xml:space="preserve"> </w:t>
      </w:r>
      <w:r w:rsidR="00C361FE">
        <w:rPr>
          <w:rFonts w:cs="Arial"/>
        </w:rPr>
        <w:t>a</w:t>
      </w:r>
      <w:r w:rsidR="00216571">
        <w:rPr>
          <w:rFonts w:cs="Arial"/>
        </w:rPr>
        <w:t xml:space="preserve"> </w:t>
      </w:r>
      <w:r w:rsidR="37CC2A5A" w:rsidRPr="2D30EDA9">
        <w:rPr>
          <w:rFonts w:cs="Arial"/>
        </w:rPr>
        <w:t>pair of</w:t>
      </w:r>
      <w:r w:rsidR="00216571" w:rsidRPr="2A05CEEA">
        <w:rPr>
          <w:rFonts w:cs="Arial"/>
        </w:rPr>
        <w:t xml:space="preserve"> </w:t>
      </w:r>
      <w:r w:rsidR="00D5515E" w:rsidRPr="2A05CEEA">
        <w:rPr>
          <w:rFonts w:cs="Arial"/>
        </w:rPr>
        <w:t xml:space="preserve">Remote UE </w:t>
      </w:r>
      <w:r w:rsidR="00D5515E" w:rsidRPr="0CE04C0A">
        <w:rPr>
          <w:rFonts w:cs="Arial"/>
        </w:rPr>
        <w:t>and Relay UE</w:t>
      </w:r>
      <w:r w:rsidR="00600A30">
        <w:rPr>
          <w:rFonts w:cs="Arial"/>
        </w:rPr>
        <w:t xml:space="preserve"> move </w:t>
      </w:r>
      <w:r w:rsidR="0015466B">
        <w:rPr>
          <w:rFonts w:cs="Arial"/>
        </w:rPr>
        <w:t xml:space="preserve">across </w:t>
      </w:r>
      <w:r w:rsidR="008D5227">
        <w:rPr>
          <w:rFonts w:cs="Arial"/>
        </w:rPr>
        <w:t>cell borders</w:t>
      </w:r>
      <w:r w:rsidR="00600A30">
        <w:rPr>
          <w:rFonts w:cs="Arial"/>
        </w:rPr>
        <w:t xml:space="preserve"> </w:t>
      </w:r>
      <w:r w:rsidR="009A1C5A">
        <w:rPr>
          <w:rFonts w:cs="Arial"/>
        </w:rPr>
        <w:t>and</w:t>
      </w:r>
      <w:r w:rsidR="00D5515E" w:rsidRPr="0CE04C0A">
        <w:rPr>
          <w:rFonts w:cs="Arial"/>
        </w:rPr>
        <w:t xml:space="preserve"> have an on-going L2 UE-to-NW </w:t>
      </w:r>
      <w:r w:rsidR="0055448F">
        <w:rPr>
          <w:rFonts w:cs="Arial"/>
        </w:rPr>
        <w:t xml:space="preserve">relay </w:t>
      </w:r>
      <w:r w:rsidR="00D5515E" w:rsidRPr="0CE04C0A">
        <w:rPr>
          <w:rFonts w:cs="Arial"/>
        </w:rPr>
        <w:t>link</w:t>
      </w:r>
      <w:r w:rsidR="00D5515E">
        <w:rPr>
          <w:rFonts w:cs="Arial"/>
        </w:rPr>
        <w:t xml:space="preserve"> as shown in Figure 1</w:t>
      </w:r>
      <w:r w:rsidR="00D5515E" w:rsidRPr="0CE04C0A">
        <w:rPr>
          <w:rFonts w:cs="Arial"/>
        </w:rPr>
        <w:t>.</w:t>
      </w:r>
      <w:r w:rsidR="005129D9">
        <w:rPr>
          <w:rFonts w:cs="Arial"/>
        </w:rPr>
        <w:t xml:space="preserve"> In this scenario,</w:t>
      </w:r>
      <w:r w:rsidR="00D5515E" w:rsidRPr="0CE04C0A">
        <w:rPr>
          <w:rFonts w:cs="Arial"/>
        </w:rPr>
        <w:t xml:space="preserve"> </w:t>
      </w:r>
      <w:r w:rsidR="005129D9">
        <w:rPr>
          <w:rFonts w:cs="Arial"/>
        </w:rPr>
        <w:t>i</w:t>
      </w:r>
      <w:r w:rsidR="00D5515E" w:rsidRPr="0CE04C0A">
        <w:rPr>
          <w:rFonts w:cs="Arial"/>
        </w:rPr>
        <w:t>t is assumed that the Remote UE is in RRC_</w:t>
      </w:r>
      <w:r w:rsidR="00D5515E">
        <w:rPr>
          <w:rFonts w:cs="Arial"/>
        </w:rPr>
        <w:t>CONNECTED state</w:t>
      </w:r>
      <w:r w:rsidR="0082412A">
        <w:rPr>
          <w:rFonts w:cs="Arial"/>
        </w:rPr>
        <w:t xml:space="preserve"> </w:t>
      </w:r>
      <w:r w:rsidR="70FB00C9" w:rsidRPr="4564371B">
        <w:rPr>
          <w:rFonts w:cs="Arial"/>
        </w:rPr>
        <w:t xml:space="preserve">to the </w:t>
      </w:r>
      <w:r w:rsidR="70FB00C9" w:rsidRPr="7F5B945D">
        <w:rPr>
          <w:rFonts w:cs="Arial"/>
        </w:rPr>
        <w:t xml:space="preserve">serving </w:t>
      </w:r>
      <w:r w:rsidR="70FB00C9" w:rsidRPr="452C7BE4">
        <w:rPr>
          <w:rFonts w:cs="Arial"/>
        </w:rPr>
        <w:t>gNB-1</w:t>
      </w:r>
      <w:r w:rsidR="00D5515E">
        <w:rPr>
          <w:rFonts w:cs="Arial"/>
        </w:rPr>
        <w:t xml:space="preserve"> </w:t>
      </w:r>
      <w:r w:rsidR="00904413">
        <w:rPr>
          <w:rFonts w:cs="Arial"/>
        </w:rPr>
        <w:t>via</w:t>
      </w:r>
      <w:r w:rsidR="00D5515E">
        <w:rPr>
          <w:rFonts w:cs="Arial"/>
        </w:rPr>
        <w:t xml:space="preserve"> the L2 </w:t>
      </w:r>
      <w:r w:rsidR="0EC2BA4E" w:rsidRPr="7B6617CF">
        <w:rPr>
          <w:rFonts w:cs="Arial"/>
        </w:rPr>
        <w:t>UE-to-</w:t>
      </w:r>
      <w:r w:rsidR="0EC2BA4E" w:rsidRPr="7E9D2119">
        <w:rPr>
          <w:rFonts w:cs="Arial"/>
        </w:rPr>
        <w:t>NW</w:t>
      </w:r>
      <w:r w:rsidR="00D5515E" w:rsidRPr="5DA015F6">
        <w:rPr>
          <w:rFonts w:cs="Arial"/>
        </w:rPr>
        <w:t xml:space="preserve"> </w:t>
      </w:r>
      <w:r w:rsidR="00D5515E">
        <w:rPr>
          <w:rFonts w:cs="Arial"/>
        </w:rPr>
        <w:t>Relay UE</w:t>
      </w:r>
      <w:r w:rsidR="00D5515E" w:rsidRPr="0CE04C0A">
        <w:rPr>
          <w:rFonts w:cs="Arial"/>
        </w:rPr>
        <w:t>. While moving, the Remote UE-</w:t>
      </w:r>
      <w:r w:rsidR="00D5515E">
        <w:rPr>
          <w:rFonts w:cs="Arial"/>
        </w:rPr>
        <w:t>Relay UE</w:t>
      </w:r>
      <w:r w:rsidR="00D5515E" w:rsidRPr="0CE04C0A">
        <w:rPr>
          <w:rFonts w:cs="Arial"/>
        </w:rPr>
        <w:t xml:space="preserve"> pair may come across a target gNB</w:t>
      </w:r>
      <w:r w:rsidR="00D5515E">
        <w:rPr>
          <w:rFonts w:cs="Arial"/>
        </w:rPr>
        <w:t>-</w:t>
      </w:r>
      <w:r w:rsidR="00D5515E" w:rsidRPr="7CAF089C">
        <w:rPr>
          <w:rFonts w:cs="Arial"/>
        </w:rPr>
        <w:t>2</w:t>
      </w:r>
      <w:r w:rsidR="00D5515E" w:rsidRPr="0CE04C0A">
        <w:rPr>
          <w:rFonts w:cs="Arial"/>
        </w:rPr>
        <w:t xml:space="preserve"> which does not support L2 </w:t>
      </w:r>
      <w:r w:rsidR="0D7A592C" w:rsidRPr="49C83F78">
        <w:rPr>
          <w:rFonts w:cs="Arial"/>
        </w:rPr>
        <w:t>UE-</w:t>
      </w:r>
      <w:r w:rsidR="0D7A592C" w:rsidRPr="5E74CAFC">
        <w:rPr>
          <w:rFonts w:cs="Arial"/>
        </w:rPr>
        <w:t>to-</w:t>
      </w:r>
      <w:r w:rsidR="0D7A592C" w:rsidRPr="5272DAC8">
        <w:rPr>
          <w:rFonts w:cs="Arial"/>
        </w:rPr>
        <w:t xml:space="preserve">Network </w:t>
      </w:r>
      <w:r w:rsidR="00D5515E" w:rsidRPr="5272DAC8">
        <w:rPr>
          <w:rFonts w:cs="Arial"/>
        </w:rPr>
        <w:t>Relaying</w:t>
      </w:r>
      <w:r w:rsidR="563D530D" w:rsidRPr="1C43EBBB">
        <w:rPr>
          <w:rFonts w:cs="Arial"/>
        </w:rPr>
        <w:t>,</w:t>
      </w:r>
      <w:r w:rsidR="00D5515E" w:rsidRPr="5272DAC8">
        <w:rPr>
          <w:rFonts w:cs="Arial"/>
        </w:rPr>
        <w:t xml:space="preserve"> i.e</w:t>
      </w:r>
      <w:r w:rsidR="00D5515E" w:rsidRPr="0B2BFBEA">
        <w:rPr>
          <w:rFonts w:cs="Arial"/>
        </w:rPr>
        <w:t>.</w:t>
      </w:r>
      <w:r w:rsidR="1DB4C3A4" w:rsidRPr="0B2BFBEA">
        <w:rPr>
          <w:rFonts w:cs="Arial"/>
        </w:rPr>
        <w:t>,</w:t>
      </w:r>
      <w:r w:rsidR="00D5515E" w:rsidRPr="0CE04C0A">
        <w:rPr>
          <w:rFonts w:cs="Arial"/>
        </w:rPr>
        <w:t xml:space="preserve"> it is not an L2 </w:t>
      </w:r>
      <w:r w:rsidR="1246426B" w:rsidRPr="06D7C132">
        <w:rPr>
          <w:rFonts w:cs="Arial"/>
        </w:rPr>
        <w:t>UE-to-NW</w:t>
      </w:r>
      <w:r w:rsidR="00D5515E" w:rsidRPr="2597694F">
        <w:rPr>
          <w:rFonts w:cs="Arial"/>
        </w:rPr>
        <w:t xml:space="preserve"> </w:t>
      </w:r>
      <w:r w:rsidR="00D5515E" w:rsidRPr="0CE04C0A">
        <w:rPr>
          <w:rFonts w:cs="Arial"/>
        </w:rPr>
        <w:t>relay capable gNB</w:t>
      </w:r>
      <w:r w:rsidR="00D5515E">
        <w:rPr>
          <w:rFonts w:cs="Arial"/>
        </w:rPr>
        <w:t xml:space="preserve">. Therefore, when the Relay UE hands over to the target </w:t>
      </w:r>
      <w:r w:rsidR="0CBBE5E8" w:rsidRPr="0220A937">
        <w:rPr>
          <w:rFonts w:cs="Arial"/>
        </w:rPr>
        <w:t>gNB</w:t>
      </w:r>
      <w:r w:rsidR="0CBBE5E8" w:rsidRPr="7A2E2836">
        <w:rPr>
          <w:rFonts w:cs="Arial"/>
        </w:rPr>
        <w:t>-2</w:t>
      </w:r>
      <w:r w:rsidR="00D5515E" w:rsidRPr="7A2E2836">
        <w:rPr>
          <w:rFonts w:cs="Arial"/>
        </w:rPr>
        <w:t>,</w:t>
      </w:r>
      <w:r w:rsidR="00D5515E">
        <w:rPr>
          <w:rFonts w:cs="Arial"/>
        </w:rPr>
        <w:t xml:space="preserve"> the </w:t>
      </w:r>
      <w:r w:rsidR="1E8B3055" w:rsidRPr="0850407E">
        <w:rPr>
          <w:rFonts w:cs="Arial"/>
        </w:rPr>
        <w:t xml:space="preserve">L2 </w:t>
      </w:r>
      <w:r w:rsidR="1E8B3055" w:rsidRPr="6FCA9914">
        <w:rPr>
          <w:rFonts w:cs="Arial"/>
        </w:rPr>
        <w:t>UE-</w:t>
      </w:r>
      <w:r w:rsidR="1E8B3055" w:rsidRPr="652F5C63">
        <w:rPr>
          <w:rFonts w:cs="Arial"/>
        </w:rPr>
        <w:t>to-</w:t>
      </w:r>
      <w:r w:rsidR="1E8B3055" w:rsidRPr="366EC523">
        <w:rPr>
          <w:rFonts w:cs="Arial"/>
        </w:rPr>
        <w:t xml:space="preserve">NW </w:t>
      </w:r>
      <w:r w:rsidR="00D5515E" w:rsidRPr="366EC523">
        <w:rPr>
          <w:rFonts w:cs="Arial"/>
        </w:rPr>
        <w:t>relay</w:t>
      </w:r>
      <w:r w:rsidR="00D5515E">
        <w:rPr>
          <w:rFonts w:cs="Arial"/>
        </w:rPr>
        <w:t xml:space="preserve"> service to the Remote UE may no longer be possible. </w:t>
      </w:r>
      <w:r w:rsidR="00B513BA">
        <w:rPr>
          <w:rFonts w:cs="Arial"/>
        </w:rPr>
        <w:t>Thus</w:t>
      </w:r>
      <w:r w:rsidR="002E71F6">
        <w:rPr>
          <w:rFonts w:cs="Arial"/>
        </w:rPr>
        <w:t>,</w:t>
      </w:r>
      <w:r w:rsidR="00B513BA">
        <w:rPr>
          <w:rFonts w:cs="Arial"/>
        </w:rPr>
        <w:t xml:space="preserve"> in this case</w:t>
      </w:r>
      <w:r w:rsidR="309F71B1" w:rsidRPr="17424714">
        <w:rPr>
          <w:rFonts w:cs="Arial"/>
        </w:rPr>
        <w:t xml:space="preserve">, </w:t>
      </w:r>
      <w:r w:rsidR="309F71B1" w:rsidRPr="150B5744">
        <w:rPr>
          <w:rFonts w:cs="Arial"/>
        </w:rPr>
        <w:t>before</w:t>
      </w:r>
      <w:r w:rsidR="4A99E6CC" w:rsidRPr="1E1A42B5">
        <w:rPr>
          <w:rFonts w:cs="Arial"/>
        </w:rPr>
        <w:t xml:space="preserve"> or </w:t>
      </w:r>
      <w:r w:rsidR="4A99E6CC" w:rsidRPr="5FAD83E3">
        <w:rPr>
          <w:rFonts w:cs="Arial"/>
        </w:rPr>
        <w:t>during</w:t>
      </w:r>
      <w:r w:rsidR="00B513BA">
        <w:rPr>
          <w:rFonts w:cs="Arial"/>
        </w:rPr>
        <w:t xml:space="preserve"> the handover</w:t>
      </w:r>
      <w:r w:rsidR="0E7D908E" w:rsidRPr="48338230">
        <w:rPr>
          <w:rFonts w:cs="Arial"/>
        </w:rPr>
        <w:t xml:space="preserve"> of </w:t>
      </w:r>
      <w:r w:rsidR="0E7D908E" w:rsidRPr="6A133F0F">
        <w:rPr>
          <w:rFonts w:cs="Arial"/>
        </w:rPr>
        <w:t xml:space="preserve">the </w:t>
      </w:r>
      <w:r w:rsidR="0E7D908E" w:rsidRPr="54098125">
        <w:rPr>
          <w:rFonts w:cs="Arial"/>
        </w:rPr>
        <w:t>Relay UE</w:t>
      </w:r>
      <w:r w:rsidR="00B513BA">
        <w:rPr>
          <w:rFonts w:cs="Arial"/>
        </w:rPr>
        <w:t xml:space="preserve"> to</w:t>
      </w:r>
      <w:r w:rsidR="001F650D">
        <w:rPr>
          <w:rFonts w:cs="Arial"/>
        </w:rPr>
        <w:t xml:space="preserve"> the target</w:t>
      </w:r>
      <w:r w:rsidR="00B513BA">
        <w:rPr>
          <w:rFonts w:cs="Arial"/>
        </w:rPr>
        <w:t xml:space="preserve"> gNB-2</w:t>
      </w:r>
      <w:r w:rsidR="00D5515E">
        <w:rPr>
          <w:rFonts w:cs="Arial"/>
        </w:rPr>
        <w:t xml:space="preserve">, the L2 relay link may be released, and the </w:t>
      </w:r>
      <w:r w:rsidR="09C9A0BC" w:rsidRPr="3CD3DD07">
        <w:rPr>
          <w:rFonts w:cs="Arial"/>
        </w:rPr>
        <w:t>R</w:t>
      </w:r>
      <w:r w:rsidR="00D5515E">
        <w:rPr>
          <w:rFonts w:cs="Arial"/>
        </w:rPr>
        <w:t>emote UE may start the relay</w:t>
      </w:r>
      <w:r w:rsidR="00C33E9B">
        <w:rPr>
          <w:rFonts w:cs="Arial"/>
        </w:rPr>
        <w:t xml:space="preserve"> discovery/</w:t>
      </w:r>
      <w:r w:rsidR="00D5515E">
        <w:rPr>
          <w:rFonts w:cs="Arial"/>
        </w:rPr>
        <w:t xml:space="preserve">reselection procedure to find another suitable </w:t>
      </w:r>
      <w:r w:rsidR="7461CA1C" w:rsidRPr="67110130">
        <w:rPr>
          <w:rFonts w:cs="Arial"/>
        </w:rPr>
        <w:t>R</w:t>
      </w:r>
      <w:r w:rsidR="00D5515E">
        <w:rPr>
          <w:rFonts w:cs="Arial"/>
        </w:rPr>
        <w:t xml:space="preserve">elay UE. </w:t>
      </w:r>
      <w:r w:rsidR="00B630DE">
        <w:rPr>
          <w:rFonts w:cs="Arial"/>
        </w:rPr>
        <w:t>Alternatively</w:t>
      </w:r>
      <w:r w:rsidR="00D5515E">
        <w:rPr>
          <w:rFonts w:cs="Arial"/>
        </w:rPr>
        <w:t xml:space="preserve">, the </w:t>
      </w:r>
      <w:r w:rsidR="207545F1" w:rsidRPr="22924D9F">
        <w:rPr>
          <w:rFonts w:cs="Arial"/>
        </w:rPr>
        <w:t>R</w:t>
      </w:r>
      <w:r w:rsidR="00D5515E">
        <w:rPr>
          <w:rFonts w:cs="Arial"/>
        </w:rPr>
        <w:t>emote UE may</w:t>
      </w:r>
      <w:r w:rsidR="00A83BD2">
        <w:rPr>
          <w:rFonts w:cs="Arial"/>
        </w:rPr>
        <w:t xml:space="preserve"> opt to switch path and</w:t>
      </w:r>
      <w:r w:rsidR="00D5515E">
        <w:rPr>
          <w:rFonts w:cs="Arial"/>
        </w:rPr>
        <w:t xml:space="preserve"> try to establish a direct </w:t>
      </w:r>
      <w:proofErr w:type="spellStart"/>
      <w:r w:rsidR="00D5515E">
        <w:rPr>
          <w:rFonts w:cs="Arial"/>
        </w:rPr>
        <w:t>Uu</w:t>
      </w:r>
      <w:proofErr w:type="spellEnd"/>
      <w:r w:rsidR="00D5515E">
        <w:rPr>
          <w:rFonts w:cs="Arial"/>
        </w:rPr>
        <w:t xml:space="preserve"> link to the network. </w:t>
      </w:r>
    </w:p>
    <w:p w14:paraId="34F74B3D" w14:textId="28F8AEB0" w:rsidR="00C61499" w:rsidRDefault="009943DF" w:rsidP="00C61499">
      <w:pPr>
        <w:keepNext/>
        <w:ind w:left="360"/>
        <w:jc w:val="center"/>
      </w:pPr>
      <w:r>
        <w:rPr>
          <w:noProof/>
        </w:rPr>
        <w:lastRenderedPageBreak/>
        <w:drawing>
          <wp:inline distT="0" distB="0" distL="0" distR="0" wp14:anchorId="40455E6B" wp14:editId="4A6D6587">
            <wp:extent cx="2737412" cy="26722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889" cy="26883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696D37" w14:textId="1D2F8B1D" w:rsidR="00D5515E" w:rsidRDefault="00C61499" w:rsidP="00C61499">
      <w:pPr>
        <w:pStyle w:val="Caption"/>
        <w:jc w:val="center"/>
        <w:rPr>
          <w:rFonts w:cs="Arial"/>
        </w:rPr>
      </w:pPr>
      <w:r>
        <w:t xml:space="preserve">Figure </w:t>
      </w:r>
      <w:r w:rsidR="00F21561">
        <w:fldChar w:fldCharType="begin"/>
      </w:r>
      <w:r w:rsidR="00F21561">
        <w:instrText xml:space="preserve"> SEQ Figure \* ARABIC </w:instrText>
      </w:r>
      <w:r w:rsidR="00F21561">
        <w:fldChar w:fldCharType="separate"/>
      </w:r>
      <w:r w:rsidR="00A47B42">
        <w:rPr>
          <w:noProof/>
        </w:rPr>
        <w:t>1</w:t>
      </w:r>
      <w:r w:rsidR="00F21561">
        <w:rPr>
          <w:noProof/>
        </w:rPr>
        <w:fldChar w:fldCharType="end"/>
      </w:r>
      <w:r w:rsidR="000C0ED2">
        <w:t>: Remote-Relay UE pair</w:t>
      </w:r>
      <w:r w:rsidR="00AD3A60">
        <w:t xml:space="preserve"> moving as a pair</w:t>
      </w:r>
      <w:r w:rsidR="000C0ED2">
        <w:t xml:space="preserve"> </w:t>
      </w:r>
    </w:p>
    <w:p w14:paraId="6DD79413" w14:textId="2D69091E" w:rsidR="00C61499" w:rsidRDefault="00C61499" w:rsidP="00D5515E">
      <w:pPr>
        <w:ind w:left="360"/>
        <w:jc w:val="both"/>
        <w:rPr>
          <w:rFonts w:cs="Arial"/>
        </w:rPr>
      </w:pPr>
    </w:p>
    <w:p w14:paraId="305A9B8A" w14:textId="2B30DCA8" w:rsidR="00FA3C58" w:rsidRDefault="00FA3C58" w:rsidP="00561101">
      <w:pPr>
        <w:ind w:left="284"/>
        <w:jc w:val="both"/>
        <w:rPr>
          <w:lang w:val="en-US"/>
        </w:rPr>
      </w:pPr>
      <w:r w:rsidRPr="00FC5730">
        <w:rPr>
          <w:lang w:val="en-US"/>
        </w:rPr>
        <w:t xml:space="preserve">In addition to this, </w:t>
      </w:r>
      <w:r>
        <w:rPr>
          <w:lang w:val="en-US"/>
        </w:rPr>
        <w:t>t</w:t>
      </w:r>
      <w:r w:rsidRPr="00FC5730">
        <w:rPr>
          <w:lang w:val="en-US"/>
        </w:rPr>
        <w:t>he relay re-selection</w:t>
      </w:r>
      <w:r w:rsidR="00561101">
        <w:rPr>
          <w:lang w:val="en-US"/>
        </w:rPr>
        <w:t xml:space="preserve"> or path switching procedure</w:t>
      </w:r>
      <w:r w:rsidRPr="00FC5730">
        <w:rPr>
          <w:lang w:val="en-US"/>
        </w:rPr>
        <w:t xml:space="preserve"> </w:t>
      </w:r>
      <w:r>
        <w:rPr>
          <w:lang w:val="en-US"/>
        </w:rPr>
        <w:t>may</w:t>
      </w:r>
      <w:r w:rsidR="00A70BCA">
        <w:rPr>
          <w:lang w:val="en-US"/>
        </w:rPr>
        <w:t xml:space="preserve"> </w:t>
      </w:r>
      <w:r>
        <w:rPr>
          <w:lang w:val="en-US"/>
        </w:rPr>
        <w:t>be</w:t>
      </w:r>
      <w:r w:rsidRPr="00FC5730">
        <w:rPr>
          <w:lang w:val="en-US"/>
        </w:rPr>
        <w:t xml:space="preserve"> triggered </w:t>
      </w:r>
      <w:r w:rsidR="00C03631">
        <w:rPr>
          <w:lang w:val="en-US"/>
        </w:rPr>
        <w:t>for the Remote UE</w:t>
      </w:r>
      <w:r>
        <w:rPr>
          <w:lang w:val="en-US"/>
        </w:rPr>
        <w:t xml:space="preserve"> </w:t>
      </w:r>
      <w:r w:rsidRPr="00FC5730">
        <w:rPr>
          <w:lang w:val="en-US"/>
        </w:rPr>
        <w:t>due to</w:t>
      </w:r>
      <w:r>
        <w:rPr>
          <w:lang w:val="en-US"/>
        </w:rPr>
        <w:t xml:space="preserve"> any reason e.g.</w:t>
      </w:r>
      <w:r w:rsidRPr="00FC5730">
        <w:rPr>
          <w:lang w:val="en-US"/>
        </w:rPr>
        <w:t xml:space="preserve"> the poor </w:t>
      </w:r>
      <w:r w:rsidR="005D4E4B">
        <w:rPr>
          <w:lang w:val="en-US"/>
        </w:rPr>
        <w:t>sidelink</w:t>
      </w:r>
      <w:r w:rsidRPr="00FC5730">
        <w:rPr>
          <w:lang w:val="en-US"/>
        </w:rPr>
        <w:t xml:space="preserve"> connection, or poor Relay UE </w:t>
      </w:r>
      <w:proofErr w:type="spellStart"/>
      <w:r w:rsidRPr="00FC5730">
        <w:rPr>
          <w:lang w:val="en-US"/>
        </w:rPr>
        <w:t>Uu</w:t>
      </w:r>
      <w:proofErr w:type="spellEnd"/>
      <w:r w:rsidRPr="00FC5730">
        <w:rPr>
          <w:lang w:val="en-US"/>
        </w:rPr>
        <w:t xml:space="preserve"> link conditions, or due to the HO message from the Relay UE either prior to</w:t>
      </w:r>
      <w:r>
        <w:rPr>
          <w:lang w:val="en-US"/>
        </w:rPr>
        <w:t xml:space="preserve"> or </w:t>
      </w:r>
      <w:r w:rsidRPr="00FC5730">
        <w:rPr>
          <w:lang w:val="en-US"/>
        </w:rPr>
        <w:t>during the Handover (HO) process</w:t>
      </w:r>
      <w:r>
        <w:rPr>
          <w:lang w:val="en-US"/>
        </w:rPr>
        <w:t xml:space="preserve"> to the target gNB-2. In such a situation</w:t>
      </w:r>
      <w:r w:rsidR="00445108">
        <w:rPr>
          <w:lang w:val="en-US"/>
        </w:rPr>
        <w:t>, it is beneficial for</w:t>
      </w:r>
      <w:r w:rsidRPr="00FC5730">
        <w:rPr>
          <w:lang w:val="en-US"/>
        </w:rPr>
        <w:t xml:space="preserve"> the Remote-UE </w:t>
      </w:r>
      <w:r w:rsidR="00445108">
        <w:rPr>
          <w:lang w:val="en-US"/>
        </w:rPr>
        <w:t>to</w:t>
      </w:r>
      <w:r w:rsidRPr="00FC5730">
        <w:rPr>
          <w:lang w:val="en-US"/>
        </w:rPr>
        <w:t xml:space="preserve"> know </w:t>
      </w:r>
      <w:r>
        <w:rPr>
          <w:lang w:val="en-US"/>
        </w:rPr>
        <w:t>whether</w:t>
      </w:r>
      <w:r w:rsidRPr="00FC5730">
        <w:rPr>
          <w:lang w:val="en-US"/>
        </w:rPr>
        <w:t xml:space="preserve"> the target gNB</w:t>
      </w:r>
      <w:r w:rsidR="00CA2835">
        <w:rPr>
          <w:lang w:val="en-US"/>
        </w:rPr>
        <w:t xml:space="preserve"> (of the serving Relay UE)</w:t>
      </w:r>
      <w:r w:rsidRPr="00FC5730">
        <w:rPr>
          <w:lang w:val="en-US"/>
        </w:rPr>
        <w:t xml:space="preserve"> is L2 capable or not</w:t>
      </w:r>
      <w:r w:rsidR="00445108">
        <w:rPr>
          <w:lang w:val="en-US"/>
        </w:rPr>
        <w:t xml:space="preserve">. </w:t>
      </w:r>
      <w:r w:rsidR="00C82B30">
        <w:rPr>
          <w:lang w:val="en-US"/>
        </w:rPr>
        <w:t xml:space="preserve">With the </w:t>
      </w:r>
      <w:r w:rsidR="00EE73EA">
        <w:rPr>
          <w:lang w:val="en-US"/>
        </w:rPr>
        <w:t xml:space="preserve">L2 capability information </w:t>
      </w:r>
      <w:r w:rsidR="001A173A">
        <w:rPr>
          <w:lang w:val="en-US"/>
        </w:rPr>
        <w:t>of the target gNB,</w:t>
      </w:r>
      <w:r w:rsidRPr="00FC5730">
        <w:rPr>
          <w:lang w:val="en-US"/>
        </w:rPr>
        <w:t xml:space="preserve"> the remote UE may </w:t>
      </w:r>
      <w:r w:rsidR="001A173A">
        <w:rPr>
          <w:lang w:val="en-US"/>
        </w:rPr>
        <w:t>prefer or prioritize the</w:t>
      </w:r>
      <w:r w:rsidR="006D2114">
        <w:rPr>
          <w:lang w:val="en-US"/>
        </w:rPr>
        <w:t xml:space="preserve"> </w:t>
      </w:r>
      <w:r w:rsidR="007C1832">
        <w:rPr>
          <w:lang w:val="en-US"/>
        </w:rPr>
        <w:t>(re)-</w:t>
      </w:r>
      <w:r w:rsidR="006D2114">
        <w:rPr>
          <w:lang w:val="en-US"/>
        </w:rPr>
        <w:t xml:space="preserve">selection of the Relay UE which has a stable </w:t>
      </w:r>
      <w:r w:rsidR="003550B3">
        <w:rPr>
          <w:lang w:val="en-US"/>
        </w:rPr>
        <w:t xml:space="preserve">connectivity to </w:t>
      </w:r>
      <w:r w:rsidR="00115A10">
        <w:rPr>
          <w:lang w:val="en-US"/>
        </w:rPr>
        <w:t>a</w:t>
      </w:r>
      <w:r w:rsidR="003550B3">
        <w:rPr>
          <w:lang w:val="en-US"/>
        </w:rPr>
        <w:t xml:space="preserve"> L2 capable gNB</w:t>
      </w:r>
      <w:r w:rsidR="00475DB7">
        <w:rPr>
          <w:lang w:val="en-US"/>
        </w:rPr>
        <w:t>.</w:t>
      </w:r>
      <w:r w:rsidR="00115A10">
        <w:rPr>
          <w:lang w:val="en-US"/>
        </w:rPr>
        <w:t xml:space="preserve"> </w:t>
      </w:r>
      <w:r w:rsidR="008028D3">
        <w:rPr>
          <w:lang w:val="en-US"/>
        </w:rPr>
        <w:t>The n</w:t>
      </w:r>
      <w:r w:rsidR="00115A10">
        <w:rPr>
          <w:lang w:val="en-US"/>
        </w:rPr>
        <w:t>ew L2 capable gNB maybe same or different than the serving gNB of the Relay UE that is currently serving the Remote UE.</w:t>
      </w:r>
    </w:p>
    <w:p w14:paraId="1F0DD1BB" w14:textId="6AFADAF4" w:rsidR="00FA3C58" w:rsidRPr="00FC5730" w:rsidRDefault="00086632" w:rsidP="00561101">
      <w:pPr>
        <w:ind w:left="284"/>
        <w:jc w:val="both"/>
        <w:rPr>
          <w:lang w:val="en-US"/>
        </w:rPr>
      </w:pPr>
      <w:r>
        <w:rPr>
          <w:lang w:val="en-US"/>
        </w:rPr>
        <w:t>Thus, th</w:t>
      </w:r>
      <w:r w:rsidR="00FA3C58" w:rsidRPr="00FC5730">
        <w:rPr>
          <w:lang w:val="en-US"/>
        </w:rPr>
        <w:t xml:space="preserve">is may </w:t>
      </w:r>
      <w:r w:rsidR="00115A10">
        <w:rPr>
          <w:lang w:val="en-US"/>
        </w:rPr>
        <w:t>avoid</w:t>
      </w:r>
      <w:r w:rsidR="00FA3C58" w:rsidRPr="00FC5730">
        <w:rPr>
          <w:lang w:val="en-US"/>
        </w:rPr>
        <w:t xml:space="preserve"> issues like unnecessary additional signalling overhead</w:t>
      </w:r>
      <w:r w:rsidR="005C0AD5">
        <w:rPr>
          <w:lang w:val="en-US"/>
        </w:rPr>
        <w:t xml:space="preserve"> due</w:t>
      </w:r>
      <w:r w:rsidR="00A850CE">
        <w:rPr>
          <w:lang w:val="en-US"/>
        </w:rPr>
        <w:t xml:space="preserve"> to</w:t>
      </w:r>
      <w:r w:rsidR="00115A10">
        <w:rPr>
          <w:lang w:val="en-US"/>
        </w:rPr>
        <w:t xml:space="preserve"> </w:t>
      </w:r>
      <w:r w:rsidR="00B6361A">
        <w:rPr>
          <w:lang w:val="en-US"/>
        </w:rPr>
        <w:t>frequent</w:t>
      </w:r>
      <w:r w:rsidR="00900BAE">
        <w:rPr>
          <w:lang w:val="en-US"/>
        </w:rPr>
        <w:t xml:space="preserve"> and repeated</w:t>
      </w:r>
      <w:r w:rsidR="00B6361A">
        <w:rPr>
          <w:lang w:val="en-US"/>
        </w:rPr>
        <w:t xml:space="preserve"> triggering of</w:t>
      </w:r>
      <w:r w:rsidR="005C0AD5">
        <w:rPr>
          <w:lang w:val="en-US"/>
        </w:rPr>
        <w:t xml:space="preserve"> </w:t>
      </w:r>
      <w:r w:rsidR="00B6361A">
        <w:rPr>
          <w:lang w:val="en-US"/>
        </w:rPr>
        <w:t>Relay</w:t>
      </w:r>
      <w:r w:rsidR="005C0AD5">
        <w:rPr>
          <w:lang w:val="en-US"/>
        </w:rPr>
        <w:t xml:space="preserve"> </w:t>
      </w:r>
      <w:r w:rsidR="00B6361A">
        <w:rPr>
          <w:lang w:val="en-US"/>
        </w:rPr>
        <w:t>re-selection</w:t>
      </w:r>
      <w:r w:rsidR="00900BAE">
        <w:rPr>
          <w:lang w:val="en-US"/>
        </w:rPr>
        <w:t xml:space="preserve"> procedure</w:t>
      </w:r>
      <w:r w:rsidR="004161E4">
        <w:rPr>
          <w:lang w:val="en-US"/>
        </w:rPr>
        <w:t xml:space="preserve">. </w:t>
      </w:r>
      <w:r w:rsidR="00DB5661">
        <w:rPr>
          <w:lang w:val="en-US"/>
        </w:rPr>
        <w:t>It may also help in</w:t>
      </w:r>
      <w:r w:rsidR="008028D3">
        <w:rPr>
          <w:lang w:val="en-US"/>
        </w:rPr>
        <w:t xml:space="preserve"> UE</w:t>
      </w:r>
      <w:r w:rsidR="00DB5661">
        <w:rPr>
          <w:lang w:val="en-US"/>
        </w:rPr>
        <w:t xml:space="preserve"> </w:t>
      </w:r>
      <w:r w:rsidR="008028D3">
        <w:rPr>
          <w:lang w:val="en-US"/>
        </w:rPr>
        <w:t>power saving aspects as t</w:t>
      </w:r>
      <w:r w:rsidR="00E76C05">
        <w:rPr>
          <w:lang w:val="en-US"/>
        </w:rPr>
        <w:t>he</w:t>
      </w:r>
      <w:r w:rsidR="00FA3C58" w:rsidRPr="00FC5730">
        <w:rPr>
          <w:lang w:val="en-US"/>
        </w:rPr>
        <w:t xml:space="preserve"> frequent triggering of relay discovery and re-selection procedure may</w:t>
      </w:r>
      <w:r w:rsidR="004161E4">
        <w:rPr>
          <w:lang w:val="en-US"/>
        </w:rPr>
        <w:t xml:space="preserve"> also</w:t>
      </w:r>
      <w:r w:rsidR="00FA3C58" w:rsidRPr="00FC5730">
        <w:rPr>
          <w:lang w:val="en-US"/>
        </w:rPr>
        <w:t xml:space="preserve"> cause extra power usage diminishing power saving gains.</w:t>
      </w:r>
    </w:p>
    <w:p w14:paraId="26589BB8" w14:textId="77777777" w:rsidR="00FA3C58" w:rsidRPr="00FA3C58" w:rsidRDefault="00FA3C58" w:rsidP="00561101">
      <w:pPr>
        <w:ind w:left="360"/>
        <w:jc w:val="both"/>
        <w:rPr>
          <w:rFonts w:cs="Arial"/>
          <w:lang w:val="en-US"/>
        </w:rPr>
      </w:pPr>
    </w:p>
    <w:p w14:paraId="62A61DD3" w14:textId="77777777" w:rsidR="00A47B42" w:rsidRDefault="00A47B42" w:rsidP="00A47B42">
      <w:pPr>
        <w:keepNext/>
        <w:ind w:left="360"/>
        <w:jc w:val="center"/>
      </w:pPr>
      <w:r>
        <w:rPr>
          <w:noProof/>
        </w:rPr>
        <w:drawing>
          <wp:inline distT="0" distB="0" distL="0" distR="0" wp14:anchorId="1682487A" wp14:editId="7187B0A5">
            <wp:extent cx="3202521" cy="2070847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07930" cy="207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3FC50" w14:textId="3114DBCC" w:rsidR="00AD3A60" w:rsidRDefault="00A47B42" w:rsidP="00A47B42">
      <w:pPr>
        <w:pStyle w:val="Caption"/>
        <w:jc w:val="center"/>
        <w:rPr>
          <w:rFonts w:cs="Arial"/>
        </w:rPr>
      </w:pPr>
      <w:r>
        <w:t xml:space="preserve">Figure </w:t>
      </w:r>
      <w:r w:rsidR="00F21561">
        <w:fldChar w:fldCharType="begin"/>
      </w:r>
      <w:r w:rsidR="00F21561">
        <w:instrText xml:space="preserve"> SEQ Figure \* ARABIC </w:instrText>
      </w:r>
      <w:r w:rsidR="00F21561">
        <w:fldChar w:fldCharType="separate"/>
      </w:r>
      <w:r>
        <w:rPr>
          <w:noProof/>
        </w:rPr>
        <w:t>2</w:t>
      </w:r>
      <w:r w:rsidR="00F21561">
        <w:rPr>
          <w:noProof/>
        </w:rPr>
        <w:fldChar w:fldCharType="end"/>
      </w:r>
      <w:r>
        <w:t>:</w:t>
      </w:r>
      <w:r>
        <w:rPr>
          <w:rFonts w:cs="Arial"/>
        </w:rPr>
        <w:t xml:space="preserve"> </w:t>
      </w:r>
      <w:r w:rsidR="00AD3A60">
        <w:t xml:space="preserve">Remote-Relay UE pair detecting No L2 Relaying </w:t>
      </w:r>
      <w:r w:rsidR="00805981">
        <w:t xml:space="preserve">Capability Support </w:t>
      </w:r>
      <w:r w:rsidR="00AD3A60">
        <w:t>in the Target gNB</w:t>
      </w:r>
    </w:p>
    <w:p w14:paraId="7F75AB27" w14:textId="06CDB1CB" w:rsidR="00AD3A60" w:rsidRPr="00920709" w:rsidRDefault="00F22A15" w:rsidP="00D5515E">
      <w:pPr>
        <w:ind w:left="360"/>
        <w:jc w:val="both"/>
        <w:rPr>
          <w:rFonts w:cs="Arial"/>
          <w:b/>
          <w:bCs/>
        </w:rPr>
      </w:pPr>
      <w:r w:rsidRPr="00920709">
        <w:rPr>
          <w:rFonts w:cs="Arial"/>
          <w:b/>
          <w:bCs/>
        </w:rPr>
        <w:t xml:space="preserve">Observation 1: </w:t>
      </w:r>
      <w:r w:rsidR="007946BD" w:rsidRPr="00920709">
        <w:rPr>
          <w:rFonts w:cs="Arial"/>
          <w:b/>
          <w:bCs/>
        </w:rPr>
        <w:t xml:space="preserve">It may cause service interruption or unnecessary relay reselections if the </w:t>
      </w:r>
      <w:r w:rsidR="00DC7205" w:rsidRPr="00920709">
        <w:rPr>
          <w:rFonts w:cs="Arial"/>
          <w:b/>
          <w:bCs/>
        </w:rPr>
        <w:t>Remote and Relay UE</w:t>
      </w:r>
      <w:r w:rsidR="007946BD" w:rsidRPr="00920709">
        <w:rPr>
          <w:rFonts w:cs="Arial"/>
          <w:b/>
          <w:bCs/>
        </w:rPr>
        <w:t>(s)</w:t>
      </w:r>
      <w:r w:rsidR="00DC7205" w:rsidRPr="00920709">
        <w:rPr>
          <w:rFonts w:cs="Arial"/>
          <w:b/>
          <w:bCs/>
        </w:rPr>
        <w:t xml:space="preserve"> are not aware </w:t>
      </w:r>
      <w:r w:rsidR="003B140D" w:rsidRPr="00920709">
        <w:rPr>
          <w:rFonts w:cs="Arial"/>
          <w:b/>
          <w:bCs/>
        </w:rPr>
        <w:t xml:space="preserve">whether the target </w:t>
      </w:r>
      <w:proofErr w:type="spellStart"/>
      <w:r w:rsidR="003B140D" w:rsidRPr="00920709">
        <w:rPr>
          <w:rFonts w:cs="Arial"/>
          <w:b/>
          <w:bCs/>
        </w:rPr>
        <w:t>gNB</w:t>
      </w:r>
      <w:proofErr w:type="spellEnd"/>
      <w:r w:rsidR="003B140D" w:rsidRPr="00920709">
        <w:rPr>
          <w:rFonts w:cs="Arial"/>
          <w:b/>
          <w:bCs/>
        </w:rPr>
        <w:t xml:space="preserve"> </w:t>
      </w:r>
      <w:r w:rsidR="007946BD" w:rsidRPr="00920709">
        <w:rPr>
          <w:rFonts w:cs="Arial"/>
          <w:b/>
          <w:bCs/>
        </w:rPr>
        <w:t xml:space="preserve">is </w:t>
      </w:r>
      <w:r w:rsidR="003B140D" w:rsidRPr="00920709">
        <w:rPr>
          <w:rFonts w:cs="Arial"/>
          <w:b/>
          <w:bCs/>
        </w:rPr>
        <w:t>L2</w:t>
      </w:r>
      <w:r w:rsidR="00CD6447">
        <w:rPr>
          <w:rFonts w:cs="Arial"/>
          <w:b/>
          <w:bCs/>
        </w:rPr>
        <w:t>-Relay</w:t>
      </w:r>
      <w:r w:rsidR="003B140D" w:rsidRPr="00920709">
        <w:rPr>
          <w:rFonts w:cs="Arial"/>
          <w:b/>
          <w:bCs/>
        </w:rPr>
        <w:t xml:space="preserve"> capable</w:t>
      </w:r>
      <w:r w:rsidR="007946BD" w:rsidRPr="00920709">
        <w:rPr>
          <w:rFonts w:cs="Arial"/>
          <w:b/>
          <w:bCs/>
        </w:rPr>
        <w:t>, or not</w:t>
      </w:r>
      <w:r w:rsidR="00DC7205" w:rsidRPr="00920709">
        <w:rPr>
          <w:rFonts w:cs="Arial"/>
          <w:b/>
          <w:bCs/>
        </w:rPr>
        <w:t>.</w:t>
      </w:r>
      <w:r w:rsidR="007946BD" w:rsidRPr="00920709" w:rsidDel="007946BD">
        <w:rPr>
          <w:rFonts w:cs="Arial"/>
          <w:b/>
          <w:bCs/>
        </w:rPr>
        <w:t xml:space="preserve"> </w:t>
      </w:r>
    </w:p>
    <w:p w14:paraId="5A84D2EE" w14:textId="39414EE0" w:rsidR="007946BD" w:rsidRPr="008F446A" w:rsidRDefault="007946BD" w:rsidP="007946BD">
      <w:pPr>
        <w:ind w:left="360"/>
        <w:rPr>
          <w:rFonts w:cs="Arial"/>
        </w:rPr>
      </w:pPr>
      <w:r>
        <w:rPr>
          <w:rFonts w:cs="Arial"/>
          <w:lang w:val="en-US"/>
        </w:rPr>
        <w:t xml:space="preserve">There are </w:t>
      </w:r>
      <w:r w:rsidR="00213F4F">
        <w:rPr>
          <w:rFonts w:cs="Arial"/>
          <w:lang w:val="en-US"/>
        </w:rPr>
        <w:t>several</w:t>
      </w:r>
      <w:r>
        <w:rPr>
          <w:rFonts w:cs="Arial"/>
          <w:lang w:val="en-US"/>
        </w:rPr>
        <w:t xml:space="preserve"> ways </w:t>
      </w:r>
      <w:r w:rsidRPr="00466DD0">
        <w:rPr>
          <w:rFonts w:cs="Arial"/>
          <w:lang w:val="en-US"/>
        </w:rPr>
        <w:t xml:space="preserve">how the Relay UE and Remote UE can be made aware of L2 capability </w:t>
      </w:r>
      <w:r>
        <w:rPr>
          <w:rFonts w:cs="Arial"/>
          <w:lang w:val="en-US"/>
        </w:rPr>
        <w:t>information</w:t>
      </w:r>
      <w:r w:rsidRPr="00466DD0">
        <w:rPr>
          <w:rFonts w:cs="Arial"/>
          <w:lang w:val="en-US"/>
        </w:rPr>
        <w:t xml:space="preserve"> of the target gNB</w:t>
      </w:r>
      <w:r>
        <w:rPr>
          <w:rFonts w:cs="Arial"/>
          <w:lang w:val="en-US"/>
        </w:rPr>
        <w:t xml:space="preserve"> of the Relay-UE. For example, the Remote and the Relay UE maybe informed about the L2 capability of the Relay UE’s target gNB</w:t>
      </w:r>
      <w:r w:rsidRPr="00466DD0">
        <w:rPr>
          <w:rFonts w:cs="Arial"/>
          <w:lang w:val="en-US"/>
        </w:rPr>
        <w:t xml:space="preserve"> using </w:t>
      </w:r>
      <w:r>
        <w:rPr>
          <w:rFonts w:cs="Arial"/>
          <w:lang w:val="en-US"/>
        </w:rPr>
        <w:t xml:space="preserve">an </w:t>
      </w:r>
      <w:r w:rsidRPr="00466DD0">
        <w:rPr>
          <w:rFonts w:cs="Arial"/>
          <w:lang w:val="en-US"/>
        </w:rPr>
        <w:t>RRC message, HO command or neighbour cell list etc.</w:t>
      </w:r>
    </w:p>
    <w:p w14:paraId="349CEDEC" w14:textId="5B2DE245" w:rsidR="007946BD" w:rsidRPr="0024419F" w:rsidRDefault="007946BD" w:rsidP="007946BD">
      <w:pPr>
        <w:ind w:left="36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If the Remote UE(s) are aware the L2-Relay capability of the target gNB the</w:t>
      </w:r>
      <w:r w:rsidR="00213F4F">
        <w:rPr>
          <w:rFonts w:cs="Arial"/>
          <w:lang w:val="en-US"/>
        </w:rPr>
        <w:t>n</w:t>
      </w:r>
      <w:r w:rsidRPr="09F5C95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the Remote UE</w:t>
      </w:r>
      <w:r w:rsidRPr="2C1FC9DC">
        <w:rPr>
          <w:rFonts w:cs="Arial"/>
          <w:lang w:val="en-US"/>
        </w:rPr>
        <w:t xml:space="preserve"> </w:t>
      </w:r>
      <w:r w:rsidR="00213F4F">
        <w:rPr>
          <w:rFonts w:cs="Arial"/>
          <w:lang w:val="en-US"/>
        </w:rPr>
        <w:t>may</w:t>
      </w:r>
      <w:r w:rsidRPr="55AAD599">
        <w:rPr>
          <w:rFonts w:cs="Arial"/>
          <w:lang w:val="en-US"/>
        </w:rPr>
        <w:t xml:space="preserve"> </w:t>
      </w:r>
      <w:r w:rsidRPr="03533163">
        <w:rPr>
          <w:rFonts w:cs="Arial"/>
          <w:lang w:val="en-US"/>
        </w:rPr>
        <w:t xml:space="preserve">take </w:t>
      </w:r>
      <w:r w:rsidRPr="54929A22">
        <w:rPr>
          <w:rFonts w:cs="Arial"/>
          <w:lang w:val="en-US"/>
        </w:rPr>
        <w:t xml:space="preserve">certain </w:t>
      </w:r>
      <w:r w:rsidRPr="0363701B">
        <w:rPr>
          <w:rFonts w:cs="Arial"/>
          <w:lang w:val="en-US"/>
        </w:rPr>
        <w:t>action</w:t>
      </w:r>
      <w:r w:rsidRPr="1FBDB881">
        <w:rPr>
          <w:rFonts w:cs="Arial"/>
          <w:lang w:val="en-US"/>
        </w:rPr>
        <w:t xml:space="preserve"> such as</w:t>
      </w:r>
      <w:r>
        <w:rPr>
          <w:rFonts w:cs="Arial"/>
          <w:lang w:val="en-US"/>
        </w:rPr>
        <w:t xml:space="preserve"> prioritizing </w:t>
      </w:r>
      <w:proofErr w:type="spellStart"/>
      <w:r>
        <w:rPr>
          <w:rFonts w:cs="Arial"/>
          <w:lang w:val="en-US"/>
        </w:rPr>
        <w:t>Uu</w:t>
      </w:r>
      <w:proofErr w:type="spellEnd"/>
      <w:r>
        <w:rPr>
          <w:rFonts w:cs="Arial"/>
          <w:lang w:val="en-US"/>
        </w:rPr>
        <w:t xml:space="preserve"> connection re-establishment or selection of a new suitable Relay UE which has a stable connectivity to a L2 capable gNB if the remote UE prefers to use L2 UE-to-NW Relay link</w:t>
      </w:r>
      <w:r w:rsidRPr="5298AACC">
        <w:rPr>
          <w:rFonts w:cs="Arial"/>
          <w:lang w:val="en-US"/>
        </w:rPr>
        <w:t>.</w:t>
      </w:r>
    </w:p>
    <w:p w14:paraId="195DBF3A" w14:textId="15AF8D83" w:rsidR="007547B9" w:rsidRPr="00CD6447" w:rsidRDefault="00C150E9" w:rsidP="007547B9">
      <w:pPr>
        <w:ind w:left="360"/>
        <w:rPr>
          <w:rFonts w:cs="Arial"/>
          <w:b/>
          <w:bCs/>
          <w:lang w:val="en-US"/>
        </w:rPr>
      </w:pPr>
      <w:r w:rsidRPr="00CD6447">
        <w:rPr>
          <w:rFonts w:cs="Arial"/>
          <w:b/>
          <w:bCs/>
        </w:rPr>
        <w:t>Proposal 1:</w:t>
      </w:r>
      <w:r w:rsidR="00356ADB" w:rsidRPr="00CD6447">
        <w:rPr>
          <w:rFonts w:cs="Arial"/>
          <w:b/>
          <w:bCs/>
        </w:rPr>
        <w:t xml:space="preserve"> </w:t>
      </w:r>
      <w:r w:rsidR="00FE269A" w:rsidRPr="00CD6447">
        <w:rPr>
          <w:rFonts w:cs="Arial"/>
          <w:b/>
          <w:bCs/>
          <w:lang w:val="en-US"/>
        </w:rPr>
        <w:t>T</w:t>
      </w:r>
      <w:r w:rsidR="0024419F" w:rsidRPr="00CD6447">
        <w:rPr>
          <w:rFonts w:cs="Arial"/>
          <w:b/>
          <w:bCs/>
          <w:lang w:val="en-US"/>
        </w:rPr>
        <w:t xml:space="preserve">he serving </w:t>
      </w:r>
      <w:proofErr w:type="spellStart"/>
      <w:r w:rsidR="0024419F" w:rsidRPr="00CD6447">
        <w:rPr>
          <w:rFonts w:cs="Arial"/>
          <w:b/>
          <w:bCs/>
          <w:lang w:val="en-US"/>
        </w:rPr>
        <w:t>gNB</w:t>
      </w:r>
      <w:proofErr w:type="spellEnd"/>
      <w:r w:rsidR="0024419F" w:rsidRPr="00CD6447">
        <w:rPr>
          <w:rFonts w:cs="Arial"/>
          <w:b/>
          <w:bCs/>
          <w:lang w:val="en-US"/>
        </w:rPr>
        <w:t xml:space="preserve"> </w:t>
      </w:r>
      <w:r w:rsidR="00BD205F">
        <w:rPr>
          <w:rFonts w:cs="Arial"/>
          <w:b/>
          <w:bCs/>
          <w:lang w:val="en-US"/>
        </w:rPr>
        <w:t xml:space="preserve">may </w:t>
      </w:r>
      <w:r w:rsidR="00FE6443" w:rsidRPr="00CD6447">
        <w:rPr>
          <w:rFonts w:cs="Arial"/>
          <w:b/>
          <w:bCs/>
          <w:lang w:val="en-US"/>
        </w:rPr>
        <w:t>indicate</w:t>
      </w:r>
      <w:r w:rsidR="0024419F" w:rsidRPr="00CD6447">
        <w:rPr>
          <w:rFonts w:cs="Arial"/>
          <w:b/>
          <w:bCs/>
          <w:lang w:val="en-US"/>
        </w:rPr>
        <w:t xml:space="preserve"> </w:t>
      </w:r>
      <w:r w:rsidR="00FE269A" w:rsidRPr="00CD6447">
        <w:rPr>
          <w:rFonts w:cs="Arial"/>
          <w:b/>
          <w:bCs/>
          <w:lang w:val="en-US"/>
        </w:rPr>
        <w:t xml:space="preserve">L2-Relay-support availability in the target </w:t>
      </w:r>
      <w:proofErr w:type="spellStart"/>
      <w:r w:rsidR="00FE269A" w:rsidRPr="00CD6447">
        <w:rPr>
          <w:rFonts w:cs="Arial"/>
          <w:b/>
          <w:bCs/>
          <w:lang w:val="en-US"/>
        </w:rPr>
        <w:t>gNB</w:t>
      </w:r>
      <w:proofErr w:type="spellEnd"/>
      <w:r w:rsidR="00FE269A" w:rsidRPr="00CD6447">
        <w:rPr>
          <w:rFonts w:cs="Arial"/>
          <w:b/>
          <w:bCs/>
          <w:lang w:val="en-US"/>
        </w:rPr>
        <w:t xml:space="preserve"> </w:t>
      </w:r>
      <w:r w:rsidR="0024419F" w:rsidRPr="00CD6447">
        <w:rPr>
          <w:rFonts w:cs="Arial"/>
          <w:b/>
          <w:bCs/>
          <w:lang w:val="en-US"/>
        </w:rPr>
        <w:t xml:space="preserve">to the Relay-UE. </w:t>
      </w:r>
    </w:p>
    <w:p w14:paraId="3DBBDFB5" w14:textId="410FE876" w:rsidR="0024419F" w:rsidRPr="00BD205F" w:rsidRDefault="007547B9" w:rsidP="007547B9">
      <w:pPr>
        <w:ind w:left="360"/>
        <w:rPr>
          <w:rFonts w:cs="Arial"/>
          <w:b/>
          <w:bCs/>
          <w:lang w:val="en-US"/>
        </w:rPr>
      </w:pPr>
      <w:r w:rsidRPr="00BD205F">
        <w:rPr>
          <w:rFonts w:cs="Arial"/>
          <w:b/>
          <w:bCs/>
          <w:lang w:val="en-US"/>
        </w:rPr>
        <w:t xml:space="preserve">Proposal 2: </w:t>
      </w:r>
      <w:r w:rsidR="0024419F" w:rsidRPr="00BD205F">
        <w:rPr>
          <w:rFonts w:cs="Arial"/>
          <w:b/>
          <w:bCs/>
          <w:lang w:val="en-US"/>
        </w:rPr>
        <w:t>The Relay UE</w:t>
      </w:r>
      <w:r w:rsidR="00C23A40" w:rsidRPr="00BD205F">
        <w:rPr>
          <w:rFonts w:cs="Arial"/>
          <w:b/>
          <w:bCs/>
          <w:lang w:val="en-US"/>
        </w:rPr>
        <w:t xml:space="preserve"> or the serving network</w:t>
      </w:r>
      <w:r w:rsidR="0024419F" w:rsidRPr="00BD205F">
        <w:rPr>
          <w:rFonts w:cs="Arial"/>
          <w:b/>
          <w:bCs/>
          <w:lang w:val="en-US"/>
        </w:rPr>
        <w:t xml:space="preserve"> </w:t>
      </w:r>
      <w:r w:rsidR="00F21561">
        <w:rPr>
          <w:rFonts w:cs="Arial"/>
          <w:b/>
          <w:bCs/>
          <w:lang w:val="en-US"/>
        </w:rPr>
        <w:t>may</w:t>
      </w:r>
      <w:r w:rsidR="0024419F" w:rsidRPr="00BD205F">
        <w:rPr>
          <w:rFonts w:cs="Arial"/>
          <w:b/>
          <w:bCs/>
          <w:lang w:val="en-US"/>
        </w:rPr>
        <w:t xml:space="preserve"> </w:t>
      </w:r>
      <w:r w:rsidRPr="00BD205F">
        <w:rPr>
          <w:rFonts w:cs="Arial"/>
          <w:b/>
          <w:bCs/>
          <w:lang w:val="en-US"/>
        </w:rPr>
        <w:t>indicate L2</w:t>
      </w:r>
      <w:r w:rsidR="00FE269A" w:rsidRPr="00BD205F">
        <w:rPr>
          <w:rFonts w:cs="Arial"/>
          <w:b/>
          <w:bCs/>
          <w:lang w:val="en-US"/>
        </w:rPr>
        <w:t>-Relay</w:t>
      </w:r>
      <w:r w:rsidRPr="00BD205F">
        <w:rPr>
          <w:rFonts w:cs="Arial"/>
          <w:b/>
          <w:bCs/>
          <w:lang w:val="en-US"/>
        </w:rPr>
        <w:t>-support availability in the target gNB</w:t>
      </w:r>
      <w:r w:rsidR="0024419F" w:rsidRPr="00BD205F">
        <w:rPr>
          <w:rFonts w:cs="Arial"/>
          <w:b/>
          <w:bCs/>
          <w:lang w:val="en-US"/>
        </w:rPr>
        <w:t xml:space="preserve"> to the Remote-UE.</w:t>
      </w:r>
      <w:r w:rsidR="00FE269A" w:rsidRPr="00BD205F">
        <w:rPr>
          <w:rFonts w:cs="Arial"/>
          <w:b/>
          <w:bCs/>
          <w:lang w:val="en-US"/>
        </w:rPr>
        <w:t xml:space="preserve"> </w:t>
      </w:r>
    </w:p>
    <w:p w14:paraId="3712350E" w14:textId="41CBF6AD" w:rsidR="00C61499" w:rsidRDefault="00C61499" w:rsidP="00D5515E">
      <w:pPr>
        <w:ind w:left="360"/>
        <w:jc w:val="both"/>
        <w:rPr>
          <w:rFonts w:cs="Arial"/>
        </w:rPr>
      </w:pPr>
    </w:p>
    <w:p w14:paraId="5FF2457F" w14:textId="1A3F3D44" w:rsidR="00A209D6" w:rsidRPr="006E13D1" w:rsidRDefault="00106930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53EED19" w14:textId="15EA68FB" w:rsidR="00A209D6" w:rsidRPr="00CD4C7B" w:rsidRDefault="003B6096" w:rsidP="00A209D6">
      <w:r>
        <w:t xml:space="preserve">In this contribution we </w:t>
      </w:r>
      <w:r w:rsidR="00213F4F">
        <w:t>made the following observation and proposals:</w:t>
      </w:r>
      <w:r w:rsidR="004B7CC8">
        <w:t xml:space="preserve"> </w:t>
      </w:r>
    </w:p>
    <w:p w14:paraId="25880D6F" w14:textId="6751E988" w:rsidR="00CD6447" w:rsidRDefault="00CD6447" w:rsidP="00CD6447">
      <w:pPr>
        <w:ind w:left="360"/>
        <w:jc w:val="both"/>
        <w:rPr>
          <w:rFonts w:cs="Arial"/>
          <w:b/>
          <w:bCs/>
        </w:rPr>
      </w:pPr>
      <w:r w:rsidRPr="00920709">
        <w:rPr>
          <w:rFonts w:cs="Arial"/>
          <w:b/>
          <w:bCs/>
        </w:rPr>
        <w:t xml:space="preserve">Observation 1: It may cause service interruption or unnecessary relay reselections if the Remote and Relay UE(s) are not aware whether the target </w:t>
      </w:r>
      <w:proofErr w:type="spellStart"/>
      <w:r w:rsidRPr="00920709">
        <w:rPr>
          <w:rFonts w:cs="Arial"/>
          <w:b/>
          <w:bCs/>
        </w:rPr>
        <w:t>gNB</w:t>
      </w:r>
      <w:proofErr w:type="spellEnd"/>
      <w:r w:rsidRPr="00920709">
        <w:rPr>
          <w:rFonts w:cs="Arial"/>
          <w:b/>
          <w:bCs/>
        </w:rPr>
        <w:t xml:space="preserve"> is L2</w:t>
      </w:r>
      <w:r>
        <w:rPr>
          <w:rFonts w:cs="Arial"/>
          <w:b/>
          <w:bCs/>
        </w:rPr>
        <w:t>-Relay</w:t>
      </w:r>
      <w:r w:rsidRPr="00920709">
        <w:rPr>
          <w:rFonts w:cs="Arial"/>
          <w:b/>
          <w:bCs/>
        </w:rPr>
        <w:t xml:space="preserve"> capable, or not.</w:t>
      </w:r>
      <w:r w:rsidRPr="00920709" w:rsidDel="007946BD">
        <w:rPr>
          <w:rFonts w:cs="Arial"/>
          <w:b/>
          <w:bCs/>
        </w:rPr>
        <w:t xml:space="preserve"> </w:t>
      </w:r>
    </w:p>
    <w:p w14:paraId="583EF484" w14:textId="4231479D" w:rsidR="00722963" w:rsidRPr="00CD6447" w:rsidRDefault="00722963" w:rsidP="00722963">
      <w:pPr>
        <w:ind w:left="360"/>
        <w:rPr>
          <w:rFonts w:cs="Arial"/>
          <w:b/>
          <w:bCs/>
          <w:lang w:val="en-US"/>
        </w:rPr>
      </w:pPr>
      <w:r w:rsidRPr="00CD6447">
        <w:rPr>
          <w:rFonts w:cs="Arial"/>
          <w:b/>
          <w:bCs/>
        </w:rPr>
        <w:t xml:space="preserve">Proposal 1: </w:t>
      </w:r>
      <w:r w:rsidRPr="00CD6447">
        <w:rPr>
          <w:rFonts w:cs="Arial"/>
          <w:b/>
          <w:bCs/>
          <w:lang w:val="en-US"/>
        </w:rPr>
        <w:t xml:space="preserve">The serving </w:t>
      </w:r>
      <w:proofErr w:type="spellStart"/>
      <w:r w:rsidRPr="00CD6447">
        <w:rPr>
          <w:rFonts w:cs="Arial"/>
          <w:b/>
          <w:bCs/>
          <w:lang w:val="en-US"/>
        </w:rPr>
        <w:t>gNB</w:t>
      </w:r>
      <w:proofErr w:type="spellEnd"/>
      <w:r w:rsidRPr="00CD6447">
        <w:rPr>
          <w:rFonts w:cs="Arial"/>
          <w:b/>
          <w:bCs/>
          <w:lang w:val="en-US"/>
        </w:rPr>
        <w:t xml:space="preserve"> </w:t>
      </w:r>
      <w:r w:rsidR="00BD205F">
        <w:rPr>
          <w:rFonts w:cs="Arial"/>
          <w:b/>
          <w:bCs/>
          <w:lang w:val="en-US"/>
        </w:rPr>
        <w:t xml:space="preserve">may </w:t>
      </w:r>
      <w:r w:rsidRPr="00CD6447">
        <w:rPr>
          <w:rFonts w:cs="Arial"/>
          <w:b/>
          <w:bCs/>
          <w:lang w:val="en-US"/>
        </w:rPr>
        <w:t xml:space="preserve">indicate L2-Relay-support availability in the target </w:t>
      </w:r>
      <w:proofErr w:type="spellStart"/>
      <w:r w:rsidRPr="00CD6447">
        <w:rPr>
          <w:rFonts w:cs="Arial"/>
          <w:b/>
          <w:bCs/>
          <w:lang w:val="en-US"/>
        </w:rPr>
        <w:t>gNB</w:t>
      </w:r>
      <w:proofErr w:type="spellEnd"/>
      <w:r w:rsidRPr="00CD6447">
        <w:rPr>
          <w:rFonts w:cs="Arial"/>
          <w:b/>
          <w:bCs/>
          <w:lang w:val="en-US"/>
        </w:rPr>
        <w:t xml:space="preserve"> to the Relay-UE. </w:t>
      </w:r>
    </w:p>
    <w:p w14:paraId="02A62A24" w14:textId="6E4C043F" w:rsidR="00A13304" w:rsidRPr="00BD205F" w:rsidRDefault="00A13304" w:rsidP="00A13304">
      <w:pPr>
        <w:ind w:left="360"/>
        <w:rPr>
          <w:rFonts w:cs="Arial"/>
          <w:b/>
          <w:bCs/>
          <w:lang w:val="en-US"/>
        </w:rPr>
      </w:pPr>
      <w:r w:rsidRPr="00BD205F">
        <w:rPr>
          <w:rFonts w:cs="Arial"/>
          <w:b/>
          <w:bCs/>
          <w:lang w:val="en-US"/>
        </w:rPr>
        <w:t xml:space="preserve">Proposal 2: The Relay UE or the serving network </w:t>
      </w:r>
      <w:r>
        <w:rPr>
          <w:rFonts w:cs="Arial"/>
          <w:b/>
          <w:bCs/>
          <w:lang w:val="en-US"/>
        </w:rPr>
        <w:t>may</w:t>
      </w:r>
      <w:r w:rsidRPr="00BD205F">
        <w:rPr>
          <w:rFonts w:cs="Arial"/>
          <w:b/>
          <w:bCs/>
          <w:lang w:val="en-US"/>
        </w:rPr>
        <w:t xml:space="preserve"> indicate L2-Relay-support availability in the target </w:t>
      </w:r>
      <w:proofErr w:type="spellStart"/>
      <w:r w:rsidRPr="00BD205F">
        <w:rPr>
          <w:rFonts w:cs="Arial"/>
          <w:b/>
          <w:bCs/>
          <w:lang w:val="en-US"/>
        </w:rPr>
        <w:t>gNB</w:t>
      </w:r>
      <w:proofErr w:type="spellEnd"/>
      <w:r w:rsidRPr="00BD205F">
        <w:rPr>
          <w:rFonts w:cs="Arial"/>
          <w:b/>
          <w:bCs/>
          <w:lang w:val="en-US"/>
        </w:rPr>
        <w:t xml:space="preserve"> to the Remote-UE. </w:t>
      </w:r>
    </w:p>
    <w:p w14:paraId="4C78FAEB" w14:textId="77777777" w:rsidR="00722963" w:rsidRPr="00920709" w:rsidRDefault="00722963" w:rsidP="00CD6447">
      <w:pPr>
        <w:ind w:left="360"/>
        <w:jc w:val="both"/>
        <w:rPr>
          <w:rFonts w:cs="Arial"/>
          <w:b/>
          <w:bCs/>
        </w:rPr>
      </w:pPr>
    </w:p>
    <w:sectPr w:rsidR="00722963" w:rsidRPr="0092070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4256B" w14:textId="77777777" w:rsidR="00B65807" w:rsidRDefault="00B65807">
      <w:r>
        <w:separator/>
      </w:r>
    </w:p>
  </w:endnote>
  <w:endnote w:type="continuationSeparator" w:id="0">
    <w:p w14:paraId="26228330" w14:textId="77777777" w:rsidR="00B65807" w:rsidRDefault="00B65807">
      <w:r>
        <w:continuationSeparator/>
      </w:r>
    </w:p>
  </w:endnote>
  <w:endnote w:type="continuationNotice" w:id="1">
    <w:p w14:paraId="11C06744" w14:textId="77777777" w:rsidR="00B65807" w:rsidRDefault="00B658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2F2B7" w14:textId="77777777" w:rsidR="00B65807" w:rsidRDefault="00B65807">
      <w:r>
        <w:separator/>
      </w:r>
    </w:p>
  </w:footnote>
  <w:footnote w:type="continuationSeparator" w:id="0">
    <w:p w14:paraId="184CCBAA" w14:textId="77777777" w:rsidR="00B65807" w:rsidRDefault="00B65807">
      <w:r>
        <w:continuationSeparator/>
      </w:r>
    </w:p>
  </w:footnote>
  <w:footnote w:type="continuationNotice" w:id="1">
    <w:p w14:paraId="620B1A95" w14:textId="77777777" w:rsidR="00B65807" w:rsidRDefault="00B658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52406"/>
    <w:multiLevelType w:val="hybridMultilevel"/>
    <w:tmpl w:val="70108C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227D8"/>
    <w:multiLevelType w:val="hybridMultilevel"/>
    <w:tmpl w:val="7D9EAD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4E89F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CA09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3659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DC76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B48A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248A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1A7B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B88F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323230D"/>
    <w:multiLevelType w:val="hybridMultilevel"/>
    <w:tmpl w:val="A6D4BD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00FA0"/>
    <w:multiLevelType w:val="hybridMultilevel"/>
    <w:tmpl w:val="63C295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BDB"/>
    <w:rsid w:val="00002089"/>
    <w:rsid w:val="00010D19"/>
    <w:rsid w:val="00014A19"/>
    <w:rsid w:val="00014FB3"/>
    <w:rsid w:val="00015037"/>
    <w:rsid w:val="00016557"/>
    <w:rsid w:val="00017276"/>
    <w:rsid w:val="00021928"/>
    <w:rsid w:val="00023C40"/>
    <w:rsid w:val="00031178"/>
    <w:rsid w:val="00031B17"/>
    <w:rsid w:val="00033397"/>
    <w:rsid w:val="000339D8"/>
    <w:rsid w:val="00033FCD"/>
    <w:rsid w:val="00037C38"/>
    <w:rsid w:val="00040095"/>
    <w:rsid w:val="0004529A"/>
    <w:rsid w:val="0005122E"/>
    <w:rsid w:val="000559DE"/>
    <w:rsid w:val="00056709"/>
    <w:rsid w:val="00056B22"/>
    <w:rsid w:val="00061655"/>
    <w:rsid w:val="0006251C"/>
    <w:rsid w:val="00064F84"/>
    <w:rsid w:val="00065268"/>
    <w:rsid w:val="000704F7"/>
    <w:rsid w:val="000710A2"/>
    <w:rsid w:val="0007377D"/>
    <w:rsid w:val="00073C9C"/>
    <w:rsid w:val="000768FE"/>
    <w:rsid w:val="00076AC7"/>
    <w:rsid w:val="00080512"/>
    <w:rsid w:val="00082180"/>
    <w:rsid w:val="000834E4"/>
    <w:rsid w:val="00086632"/>
    <w:rsid w:val="00087BC0"/>
    <w:rsid w:val="00090468"/>
    <w:rsid w:val="00094568"/>
    <w:rsid w:val="000A16C9"/>
    <w:rsid w:val="000A7A06"/>
    <w:rsid w:val="000B2129"/>
    <w:rsid w:val="000B7BCF"/>
    <w:rsid w:val="000C0ED2"/>
    <w:rsid w:val="000C522B"/>
    <w:rsid w:val="000D0FAD"/>
    <w:rsid w:val="000D58AB"/>
    <w:rsid w:val="000E1FE7"/>
    <w:rsid w:val="000E773F"/>
    <w:rsid w:val="000F1D25"/>
    <w:rsid w:val="000F6B6D"/>
    <w:rsid w:val="001061BF"/>
    <w:rsid w:val="00106930"/>
    <w:rsid w:val="00112F1A"/>
    <w:rsid w:val="00115A10"/>
    <w:rsid w:val="00117BA5"/>
    <w:rsid w:val="001219A0"/>
    <w:rsid w:val="00121FB6"/>
    <w:rsid w:val="00137452"/>
    <w:rsid w:val="00137666"/>
    <w:rsid w:val="00145075"/>
    <w:rsid w:val="00146042"/>
    <w:rsid w:val="00152E3A"/>
    <w:rsid w:val="0015466B"/>
    <w:rsid w:val="00160027"/>
    <w:rsid w:val="00160508"/>
    <w:rsid w:val="0017096E"/>
    <w:rsid w:val="001741A0"/>
    <w:rsid w:val="001759AA"/>
    <w:rsid w:val="00175FA0"/>
    <w:rsid w:val="00176BBF"/>
    <w:rsid w:val="00180B42"/>
    <w:rsid w:val="001818F5"/>
    <w:rsid w:val="00181E56"/>
    <w:rsid w:val="0018532C"/>
    <w:rsid w:val="00185B94"/>
    <w:rsid w:val="00191A94"/>
    <w:rsid w:val="00193DF2"/>
    <w:rsid w:val="00194CD0"/>
    <w:rsid w:val="001A173A"/>
    <w:rsid w:val="001A2EE8"/>
    <w:rsid w:val="001A3E0D"/>
    <w:rsid w:val="001A679C"/>
    <w:rsid w:val="001B49C9"/>
    <w:rsid w:val="001B54A9"/>
    <w:rsid w:val="001C134D"/>
    <w:rsid w:val="001C23F4"/>
    <w:rsid w:val="001C4F79"/>
    <w:rsid w:val="001D20D3"/>
    <w:rsid w:val="001E2613"/>
    <w:rsid w:val="001E4038"/>
    <w:rsid w:val="001F036A"/>
    <w:rsid w:val="001F0B73"/>
    <w:rsid w:val="001F168B"/>
    <w:rsid w:val="001F410E"/>
    <w:rsid w:val="001F58C2"/>
    <w:rsid w:val="001F650D"/>
    <w:rsid w:val="001F7831"/>
    <w:rsid w:val="00204045"/>
    <w:rsid w:val="0020712B"/>
    <w:rsid w:val="00213F4F"/>
    <w:rsid w:val="0021463F"/>
    <w:rsid w:val="00216571"/>
    <w:rsid w:val="002165F7"/>
    <w:rsid w:val="00224206"/>
    <w:rsid w:val="0022606D"/>
    <w:rsid w:val="00227D52"/>
    <w:rsid w:val="00231728"/>
    <w:rsid w:val="0024419F"/>
    <w:rsid w:val="00244A05"/>
    <w:rsid w:val="00250404"/>
    <w:rsid w:val="002507E2"/>
    <w:rsid w:val="002543CE"/>
    <w:rsid w:val="00255DA9"/>
    <w:rsid w:val="002610D8"/>
    <w:rsid w:val="00263F65"/>
    <w:rsid w:val="00272B53"/>
    <w:rsid w:val="002747EC"/>
    <w:rsid w:val="00281B5A"/>
    <w:rsid w:val="00282753"/>
    <w:rsid w:val="002855BF"/>
    <w:rsid w:val="00286327"/>
    <w:rsid w:val="00291B96"/>
    <w:rsid w:val="002B0C87"/>
    <w:rsid w:val="002B1859"/>
    <w:rsid w:val="002B2537"/>
    <w:rsid w:val="002B70A9"/>
    <w:rsid w:val="002B7D66"/>
    <w:rsid w:val="002C53B3"/>
    <w:rsid w:val="002D1D15"/>
    <w:rsid w:val="002D79A3"/>
    <w:rsid w:val="002E2BDB"/>
    <w:rsid w:val="002E31B3"/>
    <w:rsid w:val="002E5EB4"/>
    <w:rsid w:val="002E71F6"/>
    <w:rsid w:val="002F0D22"/>
    <w:rsid w:val="002F5990"/>
    <w:rsid w:val="003003DF"/>
    <w:rsid w:val="00300908"/>
    <w:rsid w:val="00304D38"/>
    <w:rsid w:val="00304E97"/>
    <w:rsid w:val="00311B17"/>
    <w:rsid w:val="003136D1"/>
    <w:rsid w:val="003172DC"/>
    <w:rsid w:val="0031CE3E"/>
    <w:rsid w:val="00325AE3"/>
    <w:rsid w:val="00326069"/>
    <w:rsid w:val="003350F3"/>
    <w:rsid w:val="0033553B"/>
    <w:rsid w:val="00343D0F"/>
    <w:rsid w:val="00345D99"/>
    <w:rsid w:val="00346077"/>
    <w:rsid w:val="00346B76"/>
    <w:rsid w:val="003504FB"/>
    <w:rsid w:val="00352155"/>
    <w:rsid w:val="00352AD5"/>
    <w:rsid w:val="0035462D"/>
    <w:rsid w:val="003550B3"/>
    <w:rsid w:val="00356ADB"/>
    <w:rsid w:val="00360044"/>
    <w:rsid w:val="00363506"/>
    <w:rsid w:val="00363C45"/>
    <w:rsid w:val="0036459E"/>
    <w:rsid w:val="00364B41"/>
    <w:rsid w:val="00380410"/>
    <w:rsid w:val="00380893"/>
    <w:rsid w:val="00383096"/>
    <w:rsid w:val="00391DD7"/>
    <w:rsid w:val="0039346C"/>
    <w:rsid w:val="003A1924"/>
    <w:rsid w:val="003A41EF"/>
    <w:rsid w:val="003A59F4"/>
    <w:rsid w:val="003A6328"/>
    <w:rsid w:val="003B140D"/>
    <w:rsid w:val="003B40AD"/>
    <w:rsid w:val="003B6096"/>
    <w:rsid w:val="003C4E37"/>
    <w:rsid w:val="003D30AD"/>
    <w:rsid w:val="003E16BE"/>
    <w:rsid w:val="003F4E28"/>
    <w:rsid w:val="003F6EF9"/>
    <w:rsid w:val="003F71AB"/>
    <w:rsid w:val="004006E8"/>
    <w:rsid w:val="00401855"/>
    <w:rsid w:val="004061D8"/>
    <w:rsid w:val="00416087"/>
    <w:rsid w:val="004161E4"/>
    <w:rsid w:val="00417426"/>
    <w:rsid w:val="00421CAA"/>
    <w:rsid w:val="00424F03"/>
    <w:rsid w:val="00434AA9"/>
    <w:rsid w:val="00436095"/>
    <w:rsid w:val="004417B1"/>
    <w:rsid w:val="00445108"/>
    <w:rsid w:val="004475A1"/>
    <w:rsid w:val="00453DC1"/>
    <w:rsid w:val="004613F2"/>
    <w:rsid w:val="0046146C"/>
    <w:rsid w:val="00465587"/>
    <w:rsid w:val="00466DD0"/>
    <w:rsid w:val="00475DB7"/>
    <w:rsid w:val="00477455"/>
    <w:rsid w:val="0048011D"/>
    <w:rsid w:val="00481B30"/>
    <w:rsid w:val="004A1F7B"/>
    <w:rsid w:val="004B25E7"/>
    <w:rsid w:val="004B7CC8"/>
    <w:rsid w:val="004C44D2"/>
    <w:rsid w:val="004C7EA5"/>
    <w:rsid w:val="004D1381"/>
    <w:rsid w:val="004D3578"/>
    <w:rsid w:val="004D380D"/>
    <w:rsid w:val="004D591D"/>
    <w:rsid w:val="004E213A"/>
    <w:rsid w:val="004F0421"/>
    <w:rsid w:val="004F4540"/>
    <w:rsid w:val="004F73A7"/>
    <w:rsid w:val="00503171"/>
    <w:rsid w:val="00506C28"/>
    <w:rsid w:val="0051013F"/>
    <w:rsid w:val="005129D9"/>
    <w:rsid w:val="0051A99E"/>
    <w:rsid w:val="00521ED1"/>
    <w:rsid w:val="005260EA"/>
    <w:rsid w:val="00531D26"/>
    <w:rsid w:val="00532E90"/>
    <w:rsid w:val="005331F0"/>
    <w:rsid w:val="00533B6A"/>
    <w:rsid w:val="00534DA0"/>
    <w:rsid w:val="0053563B"/>
    <w:rsid w:val="00535F81"/>
    <w:rsid w:val="00543E6C"/>
    <w:rsid w:val="00543F63"/>
    <w:rsid w:val="00545965"/>
    <w:rsid w:val="0054763C"/>
    <w:rsid w:val="00550F45"/>
    <w:rsid w:val="0055448F"/>
    <w:rsid w:val="005554BD"/>
    <w:rsid w:val="00561101"/>
    <w:rsid w:val="00561B9B"/>
    <w:rsid w:val="00562EC4"/>
    <w:rsid w:val="005648E6"/>
    <w:rsid w:val="00565087"/>
    <w:rsid w:val="00565385"/>
    <w:rsid w:val="0056573F"/>
    <w:rsid w:val="00571279"/>
    <w:rsid w:val="00572C78"/>
    <w:rsid w:val="005817E8"/>
    <w:rsid w:val="00581AF8"/>
    <w:rsid w:val="005978E5"/>
    <w:rsid w:val="005A49C6"/>
    <w:rsid w:val="005A5B05"/>
    <w:rsid w:val="005A5CE4"/>
    <w:rsid w:val="005A67B9"/>
    <w:rsid w:val="005B20CD"/>
    <w:rsid w:val="005B29D6"/>
    <w:rsid w:val="005B628C"/>
    <w:rsid w:val="005C0AD5"/>
    <w:rsid w:val="005D4E4B"/>
    <w:rsid w:val="005E3396"/>
    <w:rsid w:val="005F2150"/>
    <w:rsid w:val="005F6383"/>
    <w:rsid w:val="005F74C9"/>
    <w:rsid w:val="00600A30"/>
    <w:rsid w:val="00602C7F"/>
    <w:rsid w:val="00603ECA"/>
    <w:rsid w:val="0061116C"/>
    <w:rsid w:val="00611566"/>
    <w:rsid w:val="00631DEB"/>
    <w:rsid w:val="00632B15"/>
    <w:rsid w:val="0063499B"/>
    <w:rsid w:val="00634C5E"/>
    <w:rsid w:val="0063506E"/>
    <w:rsid w:val="006350C9"/>
    <w:rsid w:val="00636BE9"/>
    <w:rsid w:val="00644251"/>
    <w:rsid w:val="00646D99"/>
    <w:rsid w:val="00647CC9"/>
    <w:rsid w:val="00656910"/>
    <w:rsid w:val="006574C0"/>
    <w:rsid w:val="00666A3F"/>
    <w:rsid w:val="00670524"/>
    <w:rsid w:val="006765DC"/>
    <w:rsid w:val="00681387"/>
    <w:rsid w:val="00685114"/>
    <w:rsid w:val="00696821"/>
    <w:rsid w:val="006A0F36"/>
    <w:rsid w:val="006B0445"/>
    <w:rsid w:val="006B42AE"/>
    <w:rsid w:val="006C0DDD"/>
    <w:rsid w:val="006C19DB"/>
    <w:rsid w:val="006C66D8"/>
    <w:rsid w:val="006D1E24"/>
    <w:rsid w:val="006D2114"/>
    <w:rsid w:val="006D2568"/>
    <w:rsid w:val="006D334B"/>
    <w:rsid w:val="006D35DE"/>
    <w:rsid w:val="006D401F"/>
    <w:rsid w:val="006D75EF"/>
    <w:rsid w:val="006E1057"/>
    <w:rsid w:val="006E1417"/>
    <w:rsid w:val="006E2AFB"/>
    <w:rsid w:val="006E5752"/>
    <w:rsid w:val="006E6230"/>
    <w:rsid w:val="006F11F2"/>
    <w:rsid w:val="006F3B7D"/>
    <w:rsid w:val="006F6A2C"/>
    <w:rsid w:val="007069DC"/>
    <w:rsid w:val="00710201"/>
    <w:rsid w:val="0071025B"/>
    <w:rsid w:val="0072073A"/>
    <w:rsid w:val="00721ECA"/>
    <w:rsid w:val="00721F9E"/>
    <w:rsid w:val="00722963"/>
    <w:rsid w:val="007342B5"/>
    <w:rsid w:val="00734A5B"/>
    <w:rsid w:val="00744E76"/>
    <w:rsid w:val="007502FB"/>
    <w:rsid w:val="0075123F"/>
    <w:rsid w:val="00752500"/>
    <w:rsid w:val="007547B9"/>
    <w:rsid w:val="00757D40"/>
    <w:rsid w:val="007642DB"/>
    <w:rsid w:val="00764CCF"/>
    <w:rsid w:val="00765128"/>
    <w:rsid w:val="007662B5"/>
    <w:rsid w:val="00771A3C"/>
    <w:rsid w:val="00772230"/>
    <w:rsid w:val="00772D75"/>
    <w:rsid w:val="00781F0F"/>
    <w:rsid w:val="00786679"/>
    <w:rsid w:val="0078727C"/>
    <w:rsid w:val="00787743"/>
    <w:rsid w:val="0079049D"/>
    <w:rsid w:val="007930EE"/>
    <w:rsid w:val="00793DC5"/>
    <w:rsid w:val="0079446F"/>
    <w:rsid w:val="007946BD"/>
    <w:rsid w:val="00796823"/>
    <w:rsid w:val="007A2E55"/>
    <w:rsid w:val="007A3633"/>
    <w:rsid w:val="007A42F4"/>
    <w:rsid w:val="007A6B0C"/>
    <w:rsid w:val="007B1873"/>
    <w:rsid w:val="007B18D8"/>
    <w:rsid w:val="007B4409"/>
    <w:rsid w:val="007B540B"/>
    <w:rsid w:val="007B5C8D"/>
    <w:rsid w:val="007C095F"/>
    <w:rsid w:val="007C1832"/>
    <w:rsid w:val="007C2DD0"/>
    <w:rsid w:val="007C685A"/>
    <w:rsid w:val="007D09FA"/>
    <w:rsid w:val="007D5163"/>
    <w:rsid w:val="007F25BB"/>
    <w:rsid w:val="007F2E08"/>
    <w:rsid w:val="007F6F57"/>
    <w:rsid w:val="008028A4"/>
    <w:rsid w:val="008028D3"/>
    <w:rsid w:val="00805981"/>
    <w:rsid w:val="00806744"/>
    <w:rsid w:val="0081154A"/>
    <w:rsid w:val="00813245"/>
    <w:rsid w:val="008143D3"/>
    <w:rsid w:val="008144C6"/>
    <w:rsid w:val="0081669B"/>
    <w:rsid w:val="0082101A"/>
    <w:rsid w:val="00823940"/>
    <w:rsid w:val="008240AC"/>
    <w:rsid w:val="0082412A"/>
    <w:rsid w:val="0082616C"/>
    <w:rsid w:val="00826679"/>
    <w:rsid w:val="00827ADF"/>
    <w:rsid w:val="008340AE"/>
    <w:rsid w:val="00834CFC"/>
    <w:rsid w:val="00840DE0"/>
    <w:rsid w:val="0084335C"/>
    <w:rsid w:val="008607A8"/>
    <w:rsid w:val="0086354A"/>
    <w:rsid w:val="0087465E"/>
    <w:rsid w:val="008768CA"/>
    <w:rsid w:val="00877EF9"/>
    <w:rsid w:val="00880178"/>
    <w:rsid w:val="00880559"/>
    <w:rsid w:val="008834F6"/>
    <w:rsid w:val="008A0FC3"/>
    <w:rsid w:val="008A1E87"/>
    <w:rsid w:val="008B25C4"/>
    <w:rsid w:val="008B452C"/>
    <w:rsid w:val="008B5306"/>
    <w:rsid w:val="008B65B7"/>
    <w:rsid w:val="008B7218"/>
    <w:rsid w:val="008C2E2A"/>
    <w:rsid w:val="008C3057"/>
    <w:rsid w:val="008C4DC0"/>
    <w:rsid w:val="008C6BBF"/>
    <w:rsid w:val="008D2E4D"/>
    <w:rsid w:val="008D5227"/>
    <w:rsid w:val="008E4DE4"/>
    <w:rsid w:val="008E5B96"/>
    <w:rsid w:val="008F2018"/>
    <w:rsid w:val="008F21B1"/>
    <w:rsid w:val="008F2AB1"/>
    <w:rsid w:val="008F302B"/>
    <w:rsid w:val="008F396F"/>
    <w:rsid w:val="008F3CD3"/>
    <w:rsid w:val="008F3DCD"/>
    <w:rsid w:val="008F3DD1"/>
    <w:rsid w:val="008F446A"/>
    <w:rsid w:val="008F5905"/>
    <w:rsid w:val="00900BAE"/>
    <w:rsid w:val="00901E3F"/>
    <w:rsid w:val="0090271F"/>
    <w:rsid w:val="00902DB9"/>
    <w:rsid w:val="00904413"/>
    <w:rsid w:val="0090466A"/>
    <w:rsid w:val="0090531C"/>
    <w:rsid w:val="009168FE"/>
    <w:rsid w:val="0091732C"/>
    <w:rsid w:val="009200B1"/>
    <w:rsid w:val="00920709"/>
    <w:rsid w:val="009207FB"/>
    <w:rsid w:val="00923655"/>
    <w:rsid w:val="00930EB8"/>
    <w:rsid w:val="00936071"/>
    <w:rsid w:val="009376CD"/>
    <w:rsid w:val="00940212"/>
    <w:rsid w:val="0094179F"/>
    <w:rsid w:val="00942EC2"/>
    <w:rsid w:val="009451DD"/>
    <w:rsid w:val="00945532"/>
    <w:rsid w:val="009537C1"/>
    <w:rsid w:val="00961B32"/>
    <w:rsid w:val="00962509"/>
    <w:rsid w:val="0096381F"/>
    <w:rsid w:val="00970DB3"/>
    <w:rsid w:val="00974BB0"/>
    <w:rsid w:val="00975BCD"/>
    <w:rsid w:val="00977158"/>
    <w:rsid w:val="009772EF"/>
    <w:rsid w:val="00985F7A"/>
    <w:rsid w:val="0098747B"/>
    <w:rsid w:val="009928A9"/>
    <w:rsid w:val="009943DF"/>
    <w:rsid w:val="009A0AF3"/>
    <w:rsid w:val="009A1C5A"/>
    <w:rsid w:val="009A2ED6"/>
    <w:rsid w:val="009B07CD"/>
    <w:rsid w:val="009B11B6"/>
    <w:rsid w:val="009C19CD"/>
    <w:rsid w:val="009C19E9"/>
    <w:rsid w:val="009C6DF3"/>
    <w:rsid w:val="009C7CB4"/>
    <w:rsid w:val="009D1552"/>
    <w:rsid w:val="009D2E6D"/>
    <w:rsid w:val="009D38B1"/>
    <w:rsid w:val="009D74A6"/>
    <w:rsid w:val="009E0E87"/>
    <w:rsid w:val="009E173D"/>
    <w:rsid w:val="009E1791"/>
    <w:rsid w:val="009E393F"/>
    <w:rsid w:val="009F24FF"/>
    <w:rsid w:val="009F47C8"/>
    <w:rsid w:val="00A00FD2"/>
    <w:rsid w:val="00A01A08"/>
    <w:rsid w:val="00A10F02"/>
    <w:rsid w:val="00A11A01"/>
    <w:rsid w:val="00A12CBD"/>
    <w:rsid w:val="00A13304"/>
    <w:rsid w:val="00A139DD"/>
    <w:rsid w:val="00A150A6"/>
    <w:rsid w:val="00A171B2"/>
    <w:rsid w:val="00A171EB"/>
    <w:rsid w:val="00A204CA"/>
    <w:rsid w:val="00A209D6"/>
    <w:rsid w:val="00A21F25"/>
    <w:rsid w:val="00A22738"/>
    <w:rsid w:val="00A34D1B"/>
    <w:rsid w:val="00A418D5"/>
    <w:rsid w:val="00A430EC"/>
    <w:rsid w:val="00A45715"/>
    <w:rsid w:val="00A46EDE"/>
    <w:rsid w:val="00A47B42"/>
    <w:rsid w:val="00A53724"/>
    <w:rsid w:val="00A54B2B"/>
    <w:rsid w:val="00A62293"/>
    <w:rsid w:val="00A629D3"/>
    <w:rsid w:val="00A66156"/>
    <w:rsid w:val="00A70BCA"/>
    <w:rsid w:val="00A71695"/>
    <w:rsid w:val="00A74395"/>
    <w:rsid w:val="00A816AA"/>
    <w:rsid w:val="00A81C62"/>
    <w:rsid w:val="00A82346"/>
    <w:rsid w:val="00A82C09"/>
    <w:rsid w:val="00A83BD2"/>
    <w:rsid w:val="00A850CE"/>
    <w:rsid w:val="00A93B9B"/>
    <w:rsid w:val="00A9671C"/>
    <w:rsid w:val="00AA1553"/>
    <w:rsid w:val="00AA160D"/>
    <w:rsid w:val="00AA3DC6"/>
    <w:rsid w:val="00AA5963"/>
    <w:rsid w:val="00AA7A88"/>
    <w:rsid w:val="00AB034E"/>
    <w:rsid w:val="00AB2AB0"/>
    <w:rsid w:val="00AB2BCD"/>
    <w:rsid w:val="00AB2E00"/>
    <w:rsid w:val="00AB4895"/>
    <w:rsid w:val="00AB4EA8"/>
    <w:rsid w:val="00AC6306"/>
    <w:rsid w:val="00AC6640"/>
    <w:rsid w:val="00AC7902"/>
    <w:rsid w:val="00AD3A60"/>
    <w:rsid w:val="00AD464E"/>
    <w:rsid w:val="00AF0125"/>
    <w:rsid w:val="00AF28F1"/>
    <w:rsid w:val="00B05380"/>
    <w:rsid w:val="00B05962"/>
    <w:rsid w:val="00B129C2"/>
    <w:rsid w:val="00B14301"/>
    <w:rsid w:val="00B14E41"/>
    <w:rsid w:val="00B15449"/>
    <w:rsid w:val="00B16C2F"/>
    <w:rsid w:val="00B266D9"/>
    <w:rsid w:val="00B27303"/>
    <w:rsid w:val="00B27D97"/>
    <w:rsid w:val="00B31BB3"/>
    <w:rsid w:val="00B33B9C"/>
    <w:rsid w:val="00B443B1"/>
    <w:rsid w:val="00B44C6D"/>
    <w:rsid w:val="00B47346"/>
    <w:rsid w:val="00B47FD1"/>
    <w:rsid w:val="00B513BA"/>
    <w:rsid w:val="00B516BB"/>
    <w:rsid w:val="00B57D0A"/>
    <w:rsid w:val="00B606E6"/>
    <w:rsid w:val="00B62B8E"/>
    <w:rsid w:val="00B630DE"/>
    <w:rsid w:val="00B6361A"/>
    <w:rsid w:val="00B6452D"/>
    <w:rsid w:val="00B646ED"/>
    <w:rsid w:val="00B65807"/>
    <w:rsid w:val="00B716F1"/>
    <w:rsid w:val="00B72A4D"/>
    <w:rsid w:val="00B74A0F"/>
    <w:rsid w:val="00B7538C"/>
    <w:rsid w:val="00B77F3F"/>
    <w:rsid w:val="00B84AFF"/>
    <w:rsid w:val="00B84DB2"/>
    <w:rsid w:val="00B9061A"/>
    <w:rsid w:val="00B9747E"/>
    <w:rsid w:val="00BA0E21"/>
    <w:rsid w:val="00BA6790"/>
    <w:rsid w:val="00BB16BB"/>
    <w:rsid w:val="00BB7AC9"/>
    <w:rsid w:val="00BC2B7D"/>
    <w:rsid w:val="00BC3555"/>
    <w:rsid w:val="00BD205F"/>
    <w:rsid w:val="00BD6BAE"/>
    <w:rsid w:val="00BE0634"/>
    <w:rsid w:val="00BE633C"/>
    <w:rsid w:val="00BF52AE"/>
    <w:rsid w:val="00BF5742"/>
    <w:rsid w:val="00BF5AFA"/>
    <w:rsid w:val="00C03631"/>
    <w:rsid w:val="00C038FC"/>
    <w:rsid w:val="00C12B51"/>
    <w:rsid w:val="00C150E9"/>
    <w:rsid w:val="00C2020B"/>
    <w:rsid w:val="00C2303C"/>
    <w:rsid w:val="00C2357B"/>
    <w:rsid w:val="00C23A40"/>
    <w:rsid w:val="00C24650"/>
    <w:rsid w:val="00C25465"/>
    <w:rsid w:val="00C303EF"/>
    <w:rsid w:val="00C33079"/>
    <w:rsid w:val="00C33E9B"/>
    <w:rsid w:val="00C361FE"/>
    <w:rsid w:val="00C41D5D"/>
    <w:rsid w:val="00C42E27"/>
    <w:rsid w:val="00C55A12"/>
    <w:rsid w:val="00C56F19"/>
    <w:rsid w:val="00C60EF3"/>
    <w:rsid w:val="00C61499"/>
    <w:rsid w:val="00C62A10"/>
    <w:rsid w:val="00C64009"/>
    <w:rsid w:val="00C6553E"/>
    <w:rsid w:val="00C7638A"/>
    <w:rsid w:val="00C82B30"/>
    <w:rsid w:val="00C83A13"/>
    <w:rsid w:val="00C83D4C"/>
    <w:rsid w:val="00C86F10"/>
    <w:rsid w:val="00C8784F"/>
    <w:rsid w:val="00C9068C"/>
    <w:rsid w:val="00C92967"/>
    <w:rsid w:val="00CA2835"/>
    <w:rsid w:val="00CA36F2"/>
    <w:rsid w:val="00CA3D0C"/>
    <w:rsid w:val="00CA654B"/>
    <w:rsid w:val="00CA7E75"/>
    <w:rsid w:val="00CB0004"/>
    <w:rsid w:val="00CB48D9"/>
    <w:rsid w:val="00CB52CF"/>
    <w:rsid w:val="00CB72B8"/>
    <w:rsid w:val="00CB79E6"/>
    <w:rsid w:val="00CD0BA8"/>
    <w:rsid w:val="00CD145C"/>
    <w:rsid w:val="00CD4C7B"/>
    <w:rsid w:val="00CD58FE"/>
    <w:rsid w:val="00CD6447"/>
    <w:rsid w:val="00CE16E2"/>
    <w:rsid w:val="00CE48C6"/>
    <w:rsid w:val="00CF3DDF"/>
    <w:rsid w:val="00D11E2D"/>
    <w:rsid w:val="00D15E5B"/>
    <w:rsid w:val="00D17443"/>
    <w:rsid w:val="00D2391F"/>
    <w:rsid w:val="00D23BF5"/>
    <w:rsid w:val="00D259C7"/>
    <w:rsid w:val="00D331DA"/>
    <w:rsid w:val="00D3336F"/>
    <w:rsid w:val="00D33BE3"/>
    <w:rsid w:val="00D35FB7"/>
    <w:rsid w:val="00D3792D"/>
    <w:rsid w:val="00D40CD1"/>
    <w:rsid w:val="00D43285"/>
    <w:rsid w:val="00D44A8D"/>
    <w:rsid w:val="00D50A3A"/>
    <w:rsid w:val="00D51FEE"/>
    <w:rsid w:val="00D55050"/>
    <w:rsid w:val="00D5515E"/>
    <w:rsid w:val="00D55E47"/>
    <w:rsid w:val="00D60C49"/>
    <w:rsid w:val="00D6114C"/>
    <w:rsid w:val="00D62E19"/>
    <w:rsid w:val="00D67CD1"/>
    <w:rsid w:val="00D738D6"/>
    <w:rsid w:val="00D802C1"/>
    <w:rsid w:val="00D80795"/>
    <w:rsid w:val="00D854BE"/>
    <w:rsid w:val="00D86C44"/>
    <w:rsid w:val="00D87E00"/>
    <w:rsid w:val="00D9134D"/>
    <w:rsid w:val="00D94990"/>
    <w:rsid w:val="00D96D11"/>
    <w:rsid w:val="00D97C04"/>
    <w:rsid w:val="00DA1B28"/>
    <w:rsid w:val="00DA305A"/>
    <w:rsid w:val="00DA68E5"/>
    <w:rsid w:val="00DA7A03"/>
    <w:rsid w:val="00DB05AA"/>
    <w:rsid w:val="00DB0DB8"/>
    <w:rsid w:val="00DB1818"/>
    <w:rsid w:val="00DB1A2F"/>
    <w:rsid w:val="00DB2F38"/>
    <w:rsid w:val="00DB4456"/>
    <w:rsid w:val="00DB5661"/>
    <w:rsid w:val="00DC309B"/>
    <w:rsid w:val="00DC4DA2"/>
    <w:rsid w:val="00DC4DB0"/>
    <w:rsid w:val="00DC5261"/>
    <w:rsid w:val="00DC7205"/>
    <w:rsid w:val="00DD1591"/>
    <w:rsid w:val="00DD1F12"/>
    <w:rsid w:val="00DD387F"/>
    <w:rsid w:val="00DD4EED"/>
    <w:rsid w:val="00DD6317"/>
    <w:rsid w:val="00DD6857"/>
    <w:rsid w:val="00DE16F9"/>
    <w:rsid w:val="00DE25D2"/>
    <w:rsid w:val="00DE4942"/>
    <w:rsid w:val="00DF2830"/>
    <w:rsid w:val="00E009D7"/>
    <w:rsid w:val="00E0385B"/>
    <w:rsid w:val="00E06E47"/>
    <w:rsid w:val="00E15C36"/>
    <w:rsid w:val="00E30B6E"/>
    <w:rsid w:val="00E31754"/>
    <w:rsid w:val="00E32CAE"/>
    <w:rsid w:val="00E33A9A"/>
    <w:rsid w:val="00E347FE"/>
    <w:rsid w:val="00E34FBA"/>
    <w:rsid w:val="00E42932"/>
    <w:rsid w:val="00E42A33"/>
    <w:rsid w:val="00E450E1"/>
    <w:rsid w:val="00E46C08"/>
    <w:rsid w:val="00E471CF"/>
    <w:rsid w:val="00E47ABB"/>
    <w:rsid w:val="00E5337E"/>
    <w:rsid w:val="00E62835"/>
    <w:rsid w:val="00E62EE5"/>
    <w:rsid w:val="00E6569F"/>
    <w:rsid w:val="00E660CF"/>
    <w:rsid w:val="00E71F02"/>
    <w:rsid w:val="00E72B14"/>
    <w:rsid w:val="00E72F4C"/>
    <w:rsid w:val="00E7488E"/>
    <w:rsid w:val="00E76C05"/>
    <w:rsid w:val="00E7737C"/>
    <w:rsid w:val="00E77645"/>
    <w:rsid w:val="00E812BD"/>
    <w:rsid w:val="00E83697"/>
    <w:rsid w:val="00E859B6"/>
    <w:rsid w:val="00E85C90"/>
    <w:rsid w:val="00E93488"/>
    <w:rsid w:val="00E95D46"/>
    <w:rsid w:val="00E96C63"/>
    <w:rsid w:val="00EA66C9"/>
    <w:rsid w:val="00EB2CF8"/>
    <w:rsid w:val="00EC4A25"/>
    <w:rsid w:val="00EC7073"/>
    <w:rsid w:val="00EC734B"/>
    <w:rsid w:val="00EC73EF"/>
    <w:rsid w:val="00EE0943"/>
    <w:rsid w:val="00EE72F8"/>
    <w:rsid w:val="00EE73EA"/>
    <w:rsid w:val="00EF25A3"/>
    <w:rsid w:val="00EF612C"/>
    <w:rsid w:val="00EF6E52"/>
    <w:rsid w:val="00F025A2"/>
    <w:rsid w:val="00F036E9"/>
    <w:rsid w:val="00F07388"/>
    <w:rsid w:val="00F11C53"/>
    <w:rsid w:val="00F14DC7"/>
    <w:rsid w:val="00F15873"/>
    <w:rsid w:val="00F16F6F"/>
    <w:rsid w:val="00F2012A"/>
    <w:rsid w:val="00F2026E"/>
    <w:rsid w:val="00F21561"/>
    <w:rsid w:val="00F2210A"/>
    <w:rsid w:val="00F22A15"/>
    <w:rsid w:val="00F23E2E"/>
    <w:rsid w:val="00F25534"/>
    <w:rsid w:val="00F2565B"/>
    <w:rsid w:val="00F2699C"/>
    <w:rsid w:val="00F31372"/>
    <w:rsid w:val="00F32803"/>
    <w:rsid w:val="00F34837"/>
    <w:rsid w:val="00F37743"/>
    <w:rsid w:val="00F42ACB"/>
    <w:rsid w:val="00F54A3D"/>
    <w:rsid w:val="00F54CB0"/>
    <w:rsid w:val="00F5615D"/>
    <w:rsid w:val="00F579CD"/>
    <w:rsid w:val="00F62245"/>
    <w:rsid w:val="00F62FF7"/>
    <w:rsid w:val="00F653B8"/>
    <w:rsid w:val="00F71B89"/>
    <w:rsid w:val="00F7353C"/>
    <w:rsid w:val="00F76F8F"/>
    <w:rsid w:val="00F819F0"/>
    <w:rsid w:val="00F863FC"/>
    <w:rsid w:val="00F92C6C"/>
    <w:rsid w:val="00F93959"/>
    <w:rsid w:val="00F941DF"/>
    <w:rsid w:val="00F94349"/>
    <w:rsid w:val="00F97D16"/>
    <w:rsid w:val="00FA1266"/>
    <w:rsid w:val="00FA211D"/>
    <w:rsid w:val="00FA3C58"/>
    <w:rsid w:val="00FA460D"/>
    <w:rsid w:val="00FA6165"/>
    <w:rsid w:val="00FA6A07"/>
    <w:rsid w:val="00FA78ED"/>
    <w:rsid w:val="00FB0E12"/>
    <w:rsid w:val="00FB0ECE"/>
    <w:rsid w:val="00FB36FA"/>
    <w:rsid w:val="00FB3E9B"/>
    <w:rsid w:val="00FC1192"/>
    <w:rsid w:val="00FC5CD5"/>
    <w:rsid w:val="00FD7EDA"/>
    <w:rsid w:val="00FE0251"/>
    <w:rsid w:val="00FE106D"/>
    <w:rsid w:val="00FE251B"/>
    <w:rsid w:val="00FE269A"/>
    <w:rsid w:val="00FE2753"/>
    <w:rsid w:val="00FE33D3"/>
    <w:rsid w:val="00FE6443"/>
    <w:rsid w:val="01C113F5"/>
    <w:rsid w:val="020BA522"/>
    <w:rsid w:val="0220A937"/>
    <w:rsid w:val="03343B05"/>
    <w:rsid w:val="03533163"/>
    <w:rsid w:val="0363701B"/>
    <w:rsid w:val="03AFBC1D"/>
    <w:rsid w:val="03FC3AF0"/>
    <w:rsid w:val="040CDF4A"/>
    <w:rsid w:val="06480645"/>
    <w:rsid w:val="06D7C132"/>
    <w:rsid w:val="07AB05BA"/>
    <w:rsid w:val="0850407E"/>
    <w:rsid w:val="086C9594"/>
    <w:rsid w:val="08C38F4D"/>
    <w:rsid w:val="09C9A0BC"/>
    <w:rsid w:val="09F5C95D"/>
    <w:rsid w:val="0A441E58"/>
    <w:rsid w:val="0B2BFBEA"/>
    <w:rsid w:val="0B7384C6"/>
    <w:rsid w:val="0CBBA5C9"/>
    <w:rsid w:val="0CBBE5E8"/>
    <w:rsid w:val="0D2F952E"/>
    <w:rsid w:val="0D7A592C"/>
    <w:rsid w:val="0E7D908E"/>
    <w:rsid w:val="0EB82EC0"/>
    <w:rsid w:val="0EC2BA4E"/>
    <w:rsid w:val="0F096C12"/>
    <w:rsid w:val="1051B336"/>
    <w:rsid w:val="10B31D4B"/>
    <w:rsid w:val="1172CB12"/>
    <w:rsid w:val="11C72BD8"/>
    <w:rsid w:val="1246426B"/>
    <w:rsid w:val="1372E285"/>
    <w:rsid w:val="14D8BF84"/>
    <w:rsid w:val="150B5744"/>
    <w:rsid w:val="155F8539"/>
    <w:rsid w:val="1577B177"/>
    <w:rsid w:val="163BBEF9"/>
    <w:rsid w:val="16F4652E"/>
    <w:rsid w:val="17222F35"/>
    <w:rsid w:val="17424714"/>
    <w:rsid w:val="180BAC54"/>
    <w:rsid w:val="19A4851A"/>
    <w:rsid w:val="1BD7F944"/>
    <w:rsid w:val="1C0324E5"/>
    <w:rsid w:val="1C43EBBB"/>
    <w:rsid w:val="1D137F92"/>
    <w:rsid w:val="1D142B42"/>
    <w:rsid w:val="1D2830E0"/>
    <w:rsid w:val="1DB4C3A4"/>
    <w:rsid w:val="1DFB7568"/>
    <w:rsid w:val="1E1A42B5"/>
    <w:rsid w:val="1E8B3055"/>
    <w:rsid w:val="1ECA3C66"/>
    <w:rsid w:val="1F28AD47"/>
    <w:rsid w:val="1FBDB881"/>
    <w:rsid w:val="1FD35EA6"/>
    <w:rsid w:val="207545F1"/>
    <w:rsid w:val="2079D87D"/>
    <w:rsid w:val="2120EECF"/>
    <w:rsid w:val="21AA4032"/>
    <w:rsid w:val="22924D9F"/>
    <w:rsid w:val="22E616AA"/>
    <w:rsid w:val="23B95B32"/>
    <w:rsid w:val="24A46E83"/>
    <w:rsid w:val="24EE149D"/>
    <w:rsid w:val="251329FC"/>
    <w:rsid w:val="2597694F"/>
    <w:rsid w:val="260A4369"/>
    <w:rsid w:val="267F5332"/>
    <w:rsid w:val="26BCDB35"/>
    <w:rsid w:val="274E50F7"/>
    <w:rsid w:val="28DBA908"/>
    <w:rsid w:val="29BF5F19"/>
    <w:rsid w:val="2A05CEEA"/>
    <w:rsid w:val="2A99A23E"/>
    <w:rsid w:val="2B07F30C"/>
    <w:rsid w:val="2BA77C77"/>
    <w:rsid w:val="2BC9FCBD"/>
    <w:rsid w:val="2C1FC9DC"/>
    <w:rsid w:val="2C7AC0FF"/>
    <w:rsid w:val="2CD5697F"/>
    <w:rsid w:val="2D30EDA9"/>
    <w:rsid w:val="2D47DF64"/>
    <w:rsid w:val="2D808912"/>
    <w:rsid w:val="2D9E793A"/>
    <w:rsid w:val="2EC59ACD"/>
    <w:rsid w:val="2ED7F9FC"/>
    <w:rsid w:val="30230004"/>
    <w:rsid w:val="309F71B1"/>
    <w:rsid w:val="32757364"/>
    <w:rsid w:val="32C8228A"/>
    <w:rsid w:val="3313FE14"/>
    <w:rsid w:val="33ED9F87"/>
    <w:rsid w:val="3467783F"/>
    <w:rsid w:val="348DF041"/>
    <w:rsid w:val="363A0CEC"/>
    <w:rsid w:val="366EC523"/>
    <w:rsid w:val="36AB2C7C"/>
    <w:rsid w:val="37995FC9"/>
    <w:rsid w:val="37B8E11A"/>
    <w:rsid w:val="37CC2A5A"/>
    <w:rsid w:val="3826D1E4"/>
    <w:rsid w:val="382AD58B"/>
    <w:rsid w:val="387566B8"/>
    <w:rsid w:val="388C25A2"/>
    <w:rsid w:val="392E3FBE"/>
    <w:rsid w:val="3A467B35"/>
    <w:rsid w:val="3B156002"/>
    <w:rsid w:val="3BBBD9D9"/>
    <w:rsid w:val="3BE59CC1"/>
    <w:rsid w:val="3CD3DD07"/>
    <w:rsid w:val="3CED1031"/>
    <w:rsid w:val="3D407B16"/>
    <w:rsid w:val="3DC28687"/>
    <w:rsid w:val="3E43E549"/>
    <w:rsid w:val="3E702C85"/>
    <w:rsid w:val="3E991AF0"/>
    <w:rsid w:val="3EE566F2"/>
    <w:rsid w:val="3F032D6E"/>
    <w:rsid w:val="3FA8CD1A"/>
    <w:rsid w:val="401B68E5"/>
    <w:rsid w:val="405AC596"/>
    <w:rsid w:val="41BF36C0"/>
    <w:rsid w:val="427ADA69"/>
    <w:rsid w:val="4295EC91"/>
    <w:rsid w:val="42A34F68"/>
    <w:rsid w:val="4307E102"/>
    <w:rsid w:val="43434A81"/>
    <w:rsid w:val="438E3D67"/>
    <w:rsid w:val="446FC375"/>
    <w:rsid w:val="452C7BE4"/>
    <w:rsid w:val="4564371B"/>
    <w:rsid w:val="45EBA5FD"/>
    <w:rsid w:val="46D5FA4C"/>
    <w:rsid w:val="472A5B12"/>
    <w:rsid w:val="47C374D1"/>
    <w:rsid w:val="48338230"/>
    <w:rsid w:val="4861D4BF"/>
    <w:rsid w:val="48654003"/>
    <w:rsid w:val="48A7746B"/>
    <w:rsid w:val="494928E5"/>
    <w:rsid w:val="4968AA36"/>
    <w:rsid w:val="49C83F78"/>
    <w:rsid w:val="4A2CF754"/>
    <w:rsid w:val="4A99E6CC"/>
    <w:rsid w:val="4B10A09A"/>
    <w:rsid w:val="4BE60599"/>
    <w:rsid w:val="4C4BACC9"/>
    <w:rsid w:val="4C80322F"/>
    <w:rsid w:val="4DA8EAC2"/>
    <w:rsid w:val="4EBB592A"/>
    <w:rsid w:val="4F0F3D6E"/>
    <w:rsid w:val="5050391F"/>
    <w:rsid w:val="5099F56B"/>
    <w:rsid w:val="51D26249"/>
    <w:rsid w:val="5272DAC8"/>
    <w:rsid w:val="5298AACC"/>
    <w:rsid w:val="53331474"/>
    <w:rsid w:val="53940F49"/>
    <w:rsid w:val="53BA0CFA"/>
    <w:rsid w:val="54098125"/>
    <w:rsid w:val="54929A22"/>
    <w:rsid w:val="54D72B6F"/>
    <w:rsid w:val="55AAD599"/>
    <w:rsid w:val="55AD9820"/>
    <w:rsid w:val="55E02FE0"/>
    <w:rsid w:val="5612761B"/>
    <w:rsid w:val="563D530D"/>
    <w:rsid w:val="56918102"/>
    <w:rsid w:val="569BB9C1"/>
    <w:rsid w:val="571F054D"/>
    <w:rsid w:val="57574959"/>
    <w:rsid w:val="57C93DCA"/>
    <w:rsid w:val="581401C8"/>
    <w:rsid w:val="582C2E06"/>
    <w:rsid w:val="59119EEC"/>
    <w:rsid w:val="59EDD8AC"/>
    <w:rsid w:val="5AB45028"/>
    <w:rsid w:val="5B7563AE"/>
    <w:rsid w:val="5B7CEB92"/>
    <w:rsid w:val="5C3D4313"/>
    <w:rsid w:val="5C95FEB3"/>
    <w:rsid w:val="5DA015F6"/>
    <w:rsid w:val="5E74CAFC"/>
    <w:rsid w:val="5F9A66BA"/>
    <w:rsid w:val="5FAD83E3"/>
    <w:rsid w:val="60011B5B"/>
    <w:rsid w:val="60115A13"/>
    <w:rsid w:val="6018AF26"/>
    <w:rsid w:val="6048D4D1"/>
    <w:rsid w:val="605DA615"/>
    <w:rsid w:val="607B6C91"/>
    <w:rsid w:val="60BAC942"/>
    <w:rsid w:val="612CA8D8"/>
    <w:rsid w:val="62F5F03D"/>
    <w:rsid w:val="63550A37"/>
    <w:rsid w:val="64184691"/>
    <w:rsid w:val="652F5C63"/>
    <w:rsid w:val="65E80298"/>
    <w:rsid w:val="6661E48F"/>
    <w:rsid w:val="66778AB4"/>
    <w:rsid w:val="67110130"/>
    <w:rsid w:val="67C1D97C"/>
    <w:rsid w:val="685EC879"/>
    <w:rsid w:val="68F7DB6F"/>
    <w:rsid w:val="6949DD9E"/>
    <w:rsid w:val="69AC1733"/>
    <w:rsid w:val="69DD7F26"/>
    <w:rsid w:val="6A133F0F"/>
    <w:rsid w:val="6A281053"/>
    <w:rsid w:val="6BB7560A"/>
    <w:rsid w:val="6CE035DB"/>
    <w:rsid w:val="6D59B230"/>
    <w:rsid w:val="6D610743"/>
    <w:rsid w:val="6D8F3F48"/>
    <w:rsid w:val="6D912CEE"/>
    <w:rsid w:val="6DC3C4AE"/>
    <w:rsid w:val="6F91EA9D"/>
    <w:rsid w:val="6FCA9914"/>
    <w:rsid w:val="70FB00C9"/>
    <w:rsid w:val="71B9413C"/>
    <w:rsid w:val="724696E8"/>
    <w:rsid w:val="728A13AF"/>
    <w:rsid w:val="731EED0D"/>
    <w:rsid w:val="738DAD19"/>
    <w:rsid w:val="73A7E964"/>
    <w:rsid w:val="73B2C0AF"/>
    <w:rsid w:val="73ED1324"/>
    <w:rsid w:val="7461CA1C"/>
    <w:rsid w:val="7569C6DB"/>
    <w:rsid w:val="76226D10"/>
    <w:rsid w:val="779FB93A"/>
    <w:rsid w:val="77B48A7E"/>
    <w:rsid w:val="786E3865"/>
    <w:rsid w:val="7905CE3F"/>
    <w:rsid w:val="79BB5EE4"/>
    <w:rsid w:val="79E39709"/>
    <w:rsid w:val="7A2E2836"/>
    <w:rsid w:val="7A668C8E"/>
    <w:rsid w:val="7B6167DD"/>
    <w:rsid w:val="7B6617CF"/>
    <w:rsid w:val="7B7E440D"/>
    <w:rsid w:val="7C5E07F8"/>
    <w:rsid w:val="7E432615"/>
    <w:rsid w:val="7E9D2119"/>
    <w:rsid w:val="7F3051B0"/>
    <w:rsid w:val="7F5B945D"/>
    <w:rsid w:val="7FB2E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1F59D131-9219-4126-9D65-E31ACEAF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E3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515E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styleId="Caption">
    <w:name w:val="caption"/>
    <w:basedOn w:val="Normal"/>
    <w:next w:val="Normal"/>
    <w:unhideWhenUsed/>
    <w:qFormat/>
    <w:rsid w:val="00C61499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rsid w:val="0024419F"/>
    <w:rPr>
      <w:sz w:val="24"/>
      <w:szCs w:val="24"/>
    </w:rPr>
  </w:style>
  <w:style w:type="character" w:styleId="CommentReference">
    <w:name w:val="annotation reference"/>
    <w:basedOn w:val="DefaultParagraphFont"/>
    <w:rsid w:val="00A34D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4D1B"/>
  </w:style>
  <w:style w:type="character" w:customStyle="1" w:styleId="CommentTextChar">
    <w:name w:val="Comment Text Char"/>
    <w:basedOn w:val="DefaultParagraphFont"/>
    <w:link w:val="CommentText"/>
    <w:rsid w:val="00A34D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4D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4D1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5AIRPNAIUNRU-859666464-9325</_dlc_DocId>
    <_dlc_DocIdUrl xmlns="71c5aaf6-e6ce-465b-b873-5148d2a4c105">
      <Url>https://nokia.sharepoint.com/sites/c5g/e2earch/_layouts/15/DocIdRedir.aspx?ID=5AIRPNAIUNRU-859666464-9325</Url>
      <Description>5AIRPNAIUNRU-859666464-9325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9046942-4067-48BB-B8DA-AA20738D6E6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836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(GWO1)</cp:lastModifiedBy>
  <cp:revision>42</cp:revision>
  <dcterms:created xsi:type="dcterms:W3CDTF">2021-08-02T15:36:00Z</dcterms:created>
  <dcterms:modified xsi:type="dcterms:W3CDTF">2021-08-05T13:08:00Z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690eb6fa-270d-41ee-8b66-6ec5354a69fe</vt:lpwstr>
  </property>
</Properties>
</file>